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5CBF8" w14:textId="77777777" w:rsidR="00F97642" w:rsidRPr="000A0830" w:rsidRDefault="00F97642" w:rsidP="000C4DDD">
      <w:pPr>
        <w:rPr>
          <w:i/>
        </w:rPr>
      </w:pPr>
    </w:p>
    <w:p w14:paraId="49CEC1E2" w14:textId="77777777" w:rsidR="000A0830" w:rsidRPr="000A0830" w:rsidRDefault="000A0830" w:rsidP="000A0830">
      <w:pPr>
        <w:jc w:val="center"/>
        <w:rPr>
          <w:b/>
        </w:rPr>
      </w:pPr>
      <w:r w:rsidRPr="000A0830">
        <w:rPr>
          <w:b/>
        </w:rPr>
        <w:t>United Nations Development Programme</w:t>
      </w:r>
    </w:p>
    <w:p w14:paraId="1BF0DE4F" w14:textId="2C9696BC" w:rsidR="000A0830" w:rsidRPr="000A0830" w:rsidRDefault="000A0830" w:rsidP="000A0830">
      <w:pPr>
        <w:jc w:val="center"/>
        <w:rPr>
          <w:b/>
        </w:rPr>
      </w:pPr>
      <w:r w:rsidRPr="000A0830">
        <w:rPr>
          <w:b/>
        </w:rPr>
        <w:t xml:space="preserve">Country: </w:t>
      </w:r>
      <w:r w:rsidR="007D62AD">
        <w:rPr>
          <w:b/>
        </w:rPr>
        <w:t>Cameroon</w:t>
      </w:r>
    </w:p>
    <w:p w14:paraId="028D4310" w14:textId="77777777" w:rsidR="000A0830" w:rsidRPr="000A0830" w:rsidRDefault="000A0830" w:rsidP="000A0830">
      <w:pPr>
        <w:jc w:val="center"/>
        <w:rPr>
          <w:b/>
        </w:rPr>
      </w:pPr>
      <w:r w:rsidRPr="000A0830">
        <w:rPr>
          <w:b/>
        </w:rPr>
        <w:t>Project Document</w:t>
      </w:r>
    </w:p>
    <w:p w14:paraId="00525F6F" w14:textId="77777777" w:rsidR="000A0830" w:rsidRDefault="000A0830" w:rsidP="000C4DDD"/>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812"/>
      </w:tblGrid>
      <w:tr w:rsidR="000734EF" w:rsidRPr="00B14CB8" w14:paraId="61E1013F" w14:textId="77777777" w:rsidTr="00F70FD6">
        <w:trPr>
          <w:trHeight w:val="359"/>
        </w:trPr>
        <w:tc>
          <w:tcPr>
            <w:tcW w:w="4537" w:type="dxa"/>
            <w:vAlign w:val="center"/>
          </w:tcPr>
          <w:p w14:paraId="7323D5A7" w14:textId="77777777" w:rsidR="000734EF" w:rsidRPr="00B14CB8" w:rsidRDefault="000734EF" w:rsidP="00B14CB8">
            <w:pPr>
              <w:tabs>
                <w:tab w:val="left" w:pos="4680"/>
              </w:tabs>
              <w:rPr>
                <w:b/>
                <w:bCs/>
              </w:rPr>
            </w:pPr>
            <w:r w:rsidRPr="00B14CB8">
              <w:rPr>
                <w:b/>
                <w:bCs/>
              </w:rPr>
              <w:t>Project Title</w:t>
            </w:r>
          </w:p>
        </w:tc>
        <w:tc>
          <w:tcPr>
            <w:tcW w:w="5812" w:type="dxa"/>
            <w:vAlign w:val="center"/>
          </w:tcPr>
          <w:p w14:paraId="011287FD" w14:textId="77777777" w:rsidR="00DB156D" w:rsidRPr="00DB156D" w:rsidRDefault="00FC14CE" w:rsidP="00DB156D">
            <w:pPr>
              <w:tabs>
                <w:tab w:val="left" w:pos="4680"/>
              </w:tabs>
              <w:rPr>
                <w:b/>
                <w:bCs/>
                <w:szCs w:val="22"/>
                <w:shd w:val="clear" w:color="auto" w:fill="E0E0E0"/>
                <w:lang w:val="en-US"/>
              </w:rPr>
            </w:pPr>
            <w:sdt>
              <w:sdtPr>
                <w:rPr>
                  <w:b/>
                  <w:bCs/>
                  <w:szCs w:val="22"/>
                  <w:shd w:val="clear" w:color="auto" w:fill="E0E0E0"/>
                  <w:lang w:val="en-US"/>
                </w:rPr>
                <w:id w:val="-233709219"/>
                <w:placeholder>
                  <w:docPart w:val="FD3FF9F5377B47D48C6D7125FD77152B"/>
                </w:placeholder>
              </w:sdtPr>
              <w:sdtEndPr/>
              <w:sdtContent>
                <w:r w:rsidR="00DB156D" w:rsidRPr="00DB156D">
                  <w:rPr>
                    <w:b/>
                    <w:bCs/>
                    <w:szCs w:val="22"/>
                    <w:shd w:val="clear" w:color="auto" w:fill="E0E0E0"/>
                    <w:lang w:val="en-US"/>
                  </w:rPr>
                  <w:t>Promotion of women and youth security through small arms control</w:t>
                </w:r>
              </w:sdtContent>
            </w:sdt>
          </w:p>
          <w:p w14:paraId="40C85E93" w14:textId="77777777" w:rsidR="000734EF" w:rsidRPr="00B14CB8" w:rsidRDefault="000734EF" w:rsidP="00B14CB8">
            <w:pPr>
              <w:tabs>
                <w:tab w:val="left" w:pos="4680"/>
              </w:tabs>
              <w:rPr>
                <w:szCs w:val="22"/>
                <w:shd w:val="clear" w:color="auto" w:fill="E0E0E0"/>
              </w:rPr>
            </w:pPr>
          </w:p>
        </w:tc>
      </w:tr>
      <w:tr w:rsidR="000734EF" w:rsidRPr="00B14CB8" w14:paraId="657BBF96" w14:textId="77777777" w:rsidTr="00F70FD6">
        <w:trPr>
          <w:trHeight w:val="359"/>
        </w:trPr>
        <w:tc>
          <w:tcPr>
            <w:tcW w:w="4537" w:type="dxa"/>
            <w:vAlign w:val="center"/>
          </w:tcPr>
          <w:p w14:paraId="0FF9B18B" w14:textId="77777777" w:rsidR="000734EF" w:rsidRPr="00424483" w:rsidRDefault="000734EF" w:rsidP="00F70FD6">
            <w:pPr>
              <w:tabs>
                <w:tab w:val="left" w:pos="4680"/>
              </w:tabs>
              <w:jc w:val="left"/>
            </w:pPr>
            <w:r w:rsidRPr="00B14CB8">
              <w:rPr>
                <w:b/>
                <w:bCs/>
              </w:rPr>
              <w:t>UNDAF Outcome(s):</w:t>
            </w:r>
            <w:r>
              <w:tab/>
            </w:r>
            <w:r>
              <w:tab/>
            </w:r>
            <w:r>
              <w:tab/>
            </w:r>
          </w:p>
        </w:tc>
        <w:tc>
          <w:tcPr>
            <w:tcW w:w="5812" w:type="dxa"/>
            <w:vAlign w:val="center"/>
          </w:tcPr>
          <w:p w14:paraId="0264440F" w14:textId="77777777" w:rsidR="00EA76B7" w:rsidRPr="00EA76B7" w:rsidRDefault="00EA76B7" w:rsidP="00EA76B7">
            <w:pPr>
              <w:tabs>
                <w:tab w:val="left" w:pos="4680"/>
              </w:tabs>
              <w:jc w:val="left"/>
              <w:rPr>
                <w:b/>
                <w:bCs/>
                <w:szCs w:val="22"/>
                <w:shd w:val="clear" w:color="auto" w:fill="E0E0E0"/>
                <w:lang w:val="fr-CM"/>
              </w:rPr>
            </w:pPr>
            <w:proofErr w:type="spellStart"/>
            <w:r w:rsidRPr="00EA76B7">
              <w:rPr>
                <w:b/>
                <w:bCs/>
                <w:szCs w:val="22"/>
                <w:shd w:val="clear" w:color="auto" w:fill="E0E0E0"/>
                <w:lang w:val="fr-CM"/>
              </w:rPr>
              <w:t>Outcome</w:t>
            </w:r>
            <w:proofErr w:type="spellEnd"/>
            <w:r w:rsidRPr="00EA76B7">
              <w:rPr>
                <w:b/>
                <w:bCs/>
                <w:szCs w:val="22"/>
                <w:shd w:val="clear" w:color="auto" w:fill="E0E0E0"/>
                <w:lang w:val="fr-CM"/>
              </w:rPr>
              <w:t xml:space="preserve"> 2. By 2020, the population </w:t>
            </w:r>
          </w:p>
          <w:p w14:paraId="5B939877" w14:textId="77777777" w:rsidR="00EA76B7" w:rsidRPr="009E26AE" w:rsidRDefault="00EA76B7" w:rsidP="00EA76B7">
            <w:pPr>
              <w:tabs>
                <w:tab w:val="left" w:pos="4680"/>
              </w:tabs>
              <w:jc w:val="left"/>
              <w:rPr>
                <w:b/>
                <w:bCs/>
                <w:szCs w:val="22"/>
                <w:shd w:val="clear" w:color="auto" w:fill="E0E0E0"/>
              </w:rPr>
            </w:pPr>
            <w:r w:rsidRPr="009E26AE">
              <w:rPr>
                <w:b/>
                <w:bCs/>
                <w:szCs w:val="22"/>
                <w:shd w:val="clear" w:color="auto" w:fill="E0E0E0"/>
              </w:rPr>
              <w:t>(especially vulnerable groups) in</w:t>
            </w:r>
          </w:p>
          <w:p w14:paraId="484CF3BA" w14:textId="77777777" w:rsidR="00EA76B7" w:rsidRPr="009E26AE" w:rsidRDefault="00EA76B7" w:rsidP="00EA76B7">
            <w:pPr>
              <w:tabs>
                <w:tab w:val="left" w:pos="4680"/>
              </w:tabs>
              <w:jc w:val="left"/>
              <w:rPr>
                <w:b/>
                <w:bCs/>
                <w:szCs w:val="22"/>
                <w:shd w:val="clear" w:color="auto" w:fill="E0E0E0"/>
              </w:rPr>
            </w:pPr>
            <w:r w:rsidRPr="009E26AE">
              <w:rPr>
                <w:b/>
                <w:bCs/>
                <w:szCs w:val="22"/>
                <w:shd w:val="clear" w:color="auto" w:fill="E0E0E0"/>
              </w:rPr>
              <w:t xml:space="preserve"> the intervention areas are more </w:t>
            </w:r>
          </w:p>
          <w:p w14:paraId="4B2F0B59" w14:textId="77777777" w:rsidR="00EA76B7" w:rsidRPr="009E26AE" w:rsidRDefault="00EA76B7" w:rsidP="00EA76B7">
            <w:pPr>
              <w:tabs>
                <w:tab w:val="left" w:pos="4680"/>
              </w:tabs>
              <w:jc w:val="left"/>
              <w:rPr>
                <w:b/>
                <w:bCs/>
                <w:szCs w:val="22"/>
                <w:shd w:val="clear" w:color="auto" w:fill="E0E0E0"/>
              </w:rPr>
            </w:pPr>
            <w:r w:rsidRPr="009E26AE">
              <w:rPr>
                <w:b/>
                <w:bCs/>
                <w:szCs w:val="22"/>
                <w:shd w:val="clear" w:color="auto" w:fill="E0E0E0"/>
              </w:rPr>
              <w:t xml:space="preserve">resilient to environmental, social </w:t>
            </w:r>
          </w:p>
          <w:p w14:paraId="791CEB4C" w14:textId="66D33AEF" w:rsidR="000734EF" w:rsidRPr="00B14CB8" w:rsidRDefault="00EA76B7" w:rsidP="00EA76B7">
            <w:pPr>
              <w:tabs>
                <w:tab w:val="left" w:pos="4680"/>
              </w:tabs>
              <w:jc w:val="left"/>
              <w:rPr>
                <w:szCs w:val="22"/>
                <w:shd w:val="clear" w:color="auto" w:fill="E0E0E0"/>
              </w:rPr>
            </w:pPr>
            <w:r w:rsidRPr="009E26AE">
              <w:rPr>
                <w:b/>
                <w:bCs/>
                <w:szCs w:val="22"/>
                <w:shd w:val="clear" w:color="auto" w:fill="E0E0E0"/>
              </w:rPr>
              <w:t>and economic shocks.</w:t>
            </w:r>
          </w:p>
        </w:tc>
      </w:tr>
      <w:tr w:rsidR="000734EF" w:rsidRPr="00B14CB8" w14:paraId="6ABBDDA4" w14:textId="77777777" w:rsidTr="00F70FD6">
        <w:tc>
          <w:tcPr>
            <w:tcW w:w="4537" w:type="dxa"/>
            <w:vAlign w:val="center"/>
          </w:tcPr>
          <w:p w14:paraId="5771DCCB" w14:textId="77777777" w:rsidR="000734EF" w:rsidRPr="00B14CB8" w:rsidRDefault="000734EF" w:rsidP="00F70FD6">
            <w:pPr>
              <w:tabs>
                <w:tab w:val="left" w:pos="4680"/>
              </w:tabs>
              <w:jc w:val="left"/>
              <w:rPr>
                <w:b/>
                <w:bCs/>
              </w:rPr>
            </w:pPr>
            <w:r w:rsidRPr="00B14CB8">
              <w:rPr>
                <w:b/>
                <w:bCs/>
              </w:rPr>
              <w:t>Expected CP</w:t>
            </w:r>
            <w:r w:rsidR="00F70FD6">
              <w:rPr>
                <w:b/>
                <w:bCs/>
              </w:rPr>
              <w:t>D</w:t>
            </w:r>
            <w:r w:rsidRPr="00B14CB8">
              <w:rPr>
                <w:b/>
                <w:bCs/>
              </w:rPr>
              <w:t xml:space="preserve"> Outcome(s):</w:t>
            </w:r>
            <w:r w:rsidRPr="00B14CB8">
              <w:rPr>
                <w:b/>
                <w:bCs/>
              </w:rPr>
              <w:tab/>
            </w:r>
          </w:p>
          <w:p w14:paraId="463048E3" w14:textId="77777777" w:rsidR="000734EF" w:rsidRPr="00B14CB8" w:rsidRDefault="000734EF" w:rsidP="00F70FD6">
            <w:pPr>
              <w:tabs>
                <w:tab w:val="left" w:pos="4680"/>
              </w:tabs>
              <w:jc w:val="left"/>
              <w:rPr>
                <w:i/>
                <w:sz w:val="16"/>
                <w:szCs w:val="16"/>
                <w:shd w:val="clear" w:color="auto" w:fill="E0E0E0"/>
              </w:rPr>
            </w:pPr>
            <w:r w:rsidRPr="00B14CB8">
              <w:rPr>
                <w:i/>
                <w:iCs/>
                <w:sz w:val="16"/>
              </w:rPr>
              <w:t xml:space="preserve">(Those linked to the project and extracted from </w:t>
            </w:r>
            <w:r w:rsidR="00F70FD6">
              <w:rPr>
                <w:i/>
                <w:iCs/>
                <w:sz w:val="16"/>
              </w:rPr>
              <w:t>the CPD</w:t>
            </w:r>
            <w:r w:rsidRPr="00B14CB8">
              <w:rPr>
                <w:i/>
                <w:iCs/>
                <w:sz w:val="16"/>
              </w:rPr>
              <w:t>)</w:t>
            </w:r>
          </w:p>
        </w:tc>
        <w:tc>
          <w:tcPr>
            <w:tcW w:w="5812" w:type="dxa"/>
            <w:vAlign w:val="center"/>
          </w:tcPr>
          <w:p w14:paraId="78B3F303" w14:textId="6BD40934" w:rsidR="00EA76B7" w:rsidRPr="00EA76B7" w:rsidRDefault="00EA76B7" w:rsidP="00EA76B7">
            <w:pPr>
              <w:tabs>
                <w:tab w:val="left" w:pos="4680"/>
              </w:tabs>
              <w:jc w:val="left"/>
              <w:rPr>
                <w:b/>
                <w:bCs/>
                <w:szCs w:val="22"/>
                <w:shd w:val="clear" w:color="auto" w:fill="E0E0E0"/>
                <w:lang w:val="fr-CM"/>
              </w:rPr>
            </w:pPr>
            <w:r w:rsidRPr="00EA76B7">
              <w:rPr>
                <w:b/>
                <w:bCs/>
                <w:szCs w:val="22"/>
                <w:shd w:val="clear" w:color="auto" w:fill="E0E0E0"/>
                <w:lang w:val="fr-CM"/>
              </w:rPr>
              <w:t xml:space="preserve">By 2020, the population </w:t>
            </w:r>
          </w:p>
          <w:p w14:paraId="2A7EC1F0" w14:textId="77777777" w:rsidR="00EA76B7" w:rsidRPr="009E26AE" w:rsidRDefault="00EA76B7" w:rsidP="00EA76B7">
            <w:pPr>
              <w:tabs>
                <w:tab w:val="left" w:pos="4680"/>
              </w:tabs>
              <w:jc w:val="left"/>
              <w:rPr>
                <w:b/>
                <w:bCs/>
                <w:szCs w:val="22"/>
                <w:shd w:val="clear" w:color="auto" w:fill="E0E0E0"/>
              </w:rPr>
            </w:pPr>
            <w:r w:rsidRPr="009E26AE">
              <w:rPr>
                <w:b/>
                <w:bCs/>
                <w:szCs w:val="22"/>
                <w:shd w:val="clear" w:color="auto" w:fill="E0E0E0"/>
              </w:rPr>
              <w:t>(especially vulnerable groups) in</w:t>
            </w:r>
          </w:p>
          <w:p w14:paraId="5BE2D3CD" w14:textId="77777777" w:rsidR="00EA76B7" w:rsidRPr="009E26AE" w:rsidRDefault="00EA76B7" w:rsidP="00EA76B7">
            <w:pPr>
              <w:tabs>
                <w:tab w:val="left" w:pos="4680"/>
              </w:tabs>
              <w:jc w:val="left"/>
              <w:rPr>
                <w:b/>
                <w:bCs/>
                <w:szCs w:val="22"/>
                <w:shd w:val="clear" w:color="auto" w:fill="E0E0E0"/>
              </w:rPr>
            </w:pPr>
            <w:r w:rsidRPr="009E26AE">
              <w:rPr>
                <w:b/>
                <w:bCs/>
                <w:szCs w:val="22"/>
                <w:shd w:val="clear" w:color="auto" w:fill="E0E0E0"/>
              </w:rPr>
              <w:t xml:space="preserve"> the intervention areas are more </w:t>
            </w:r>
          </w:p>
          <w:p w14:paraId="27E4417B" w14:textId="77777777" w:rsidR="00EA76B7" w:rsidRPr="009E26AE" w:rsidRDefault="00EA76B7" w:rsidP="00EA76B7">
            <w:pPr>
              <w:tabs>
                <w:tab w:val="left" w:pos="4680"/>
              </w:tabs>
              <w:jc w:val="left"/>
              <w:rPr>
                <w:b/>
                <w:bCs/>
                <w:szCs w:val="22"/>
                <w:shd w:val="clear" w:color="auto" w:fill="E0E0E0"/>
              </w:rPr>
            </w:pPr>
            <w:r w:rsidRPr="009E26AE">
              <w:rPr>
                <w:b/>
                <w:bCs/>
                <w:szCs w:val="22"/>
                <w:shd w:val="clear" w:color="auto" w:fill="E0E0E0"/>
              </w:rPr>
              <w:t xml:space="preserve">resilient to environmental, social </w:t>
            </w:r>
          </w:p>
          <w:p w14:paraId="456910F2" w14:textId="7AB0D5A2" w:rsidR="000734EF" w:rsidRPr="00B14CB8" w:rsidRDefault="00EA76B7" w:rsidP="00EA76B7">
            <w:pPr>
              <w:tabs>
                <w:tab w:val="left" w:pos="4680"/>
              </w:tabs>
              <w:jc w:val="left"/>
              <w:rPr>
                <w:szCs w:val="22"/>
                <w:shd w:val="clear" w:color="auto" w:fill="E0E0E0"/>
              </w:rPr>
            </w:pPr>
            <w:r w:rsidRPr="009E26AE">
              <w:rPr>
                <w:b/>
                <w:bCs/>
                <w:szCs w:val="22"/>
                <w:shd w:val="clear" w:color="auto" w:fill="E0E0E0"/>
              </w:rPr>
              <w:t>and economic shocks.</w:t>
            </w:r>
          </w:p>
        </w:tc>
      </w:tr>
      <w:tr w:rsidR="000734EF" w:rsidRPr="00B14CB8" w14:paraId="7FF53000" w14:textId="77777777" w:rsidTr="00F70FD6">
        <w:tc>
          <w:tcPr>
            <w:tcW w:w="4537" w:type="dxa"/>
            <w:vAlign w:val="center"/>
          </w:tcPr>
          <w:p w14:paraId="4432D297" w14:textId="77777777" w:rsidR="000734EF" w:rsidRPr="00B14CB8" w:rsidRDefault="000734EF" w:rsidP="00F70FD6">
            <w:pPr>
              <w:tabs>
                <w:tab w:val="left" w:pos="4680"/>
              </w:tabs>
              <w:jc w:val="left"/>
              <w:rPr>
                <w:b/>
                <w:bCs/>
              </w:rPr>
            </w:pPr>
            <w:r w:rsidRPr="00B14CB8">
              <w:rPr>
                <w:b/>
                <w:bCs/>
              </w:rPr>
              <w:t>Expected Output(s):</w:t>
            </w:r>
            <w:r w:rsidRPr="00B14CB8">
              <w:rPr>
                <w:b/>
                <w:bCs/>
              </w:rPr>
              <w:tab/>
            </w:r>
          </w:p>
          <w:p w14:paraId="6CC5C7EA" w14:textId="77777777" w:rsidR="000734EF" w:rsidRPr="00B14CB8" w:rsidRDefault="000734EF" w:rsidP="00F70FD6">
            <w:pPr>
              <w:tabs>
                <w:tab w:val="left" w:pos="4680"/>
              </w:tabs>
              <w:jc w:val="left"/>
              <w:rPr>
                <w:i/>
                <w:sz w:val="16"/>
                <w:szCs w:val="16"/>
                <w:shd w:val="clear" w:color="auto" w:fill="E0E0E0"/>
              </w:rPr>
            </w:pPr>
            <w:r w:rsidRPr="00B14CB8">
              <w:rPr>
                <w:i/>
                <w:iCs/>
                <w:sz w:val="16"/>
              </w:rPr>
              <w:t>(Those that will result from the pro</w:t>
            </w:r>
            <w:r w:rsidR="00F70FD6">
              <w:rPr>
                <w:i/>
                <w:iCs/>
                <w:sz w:val="16"/>
              </w:rPr>
              <w:t>ject and extracted from the CPD</w:t>
            </w:r>
            <w:r w:rsidRPr="00B14CB8">
              <w:rPr>
                <w:i/>
                <w:iCs/>
                <w:sz w:val="16"/>
              </w:rPr>
              <w:t>)</w:t>
            </w:r>
          </w:p>
        </w:tc>
        <w:tc>
          <w:tcPr>
            <w:tcW w:w="5812" w:type="dxa"/>
            <w:vAlign w:val="center"/>
          </w:tcPr>
          <w:p w14:paraId="7A934CC6" w14:textId="3C3E6D6D" w:rsidR="000734EF" w:rsidRPr="00B14CB8" w:rsidRDefault="00EA76B7" w:rsidP="00F70FD6">
            <w:pPr>
              <w:tabs>
                <w:tab w:val="left" w:pos="4680"/>
              </w:tabs>
              <w:jc w:val="left"/>
              <w:rPr>
                <w:szCs w:val="22"/>
                <w:shd w:val="clear" w:color="auto" w:fill="E0E0E0"/>
              </w:rPr>
            </w:pPr>
            <w:r w:rsidRPr="00EA76B7">
              <w:rPr>
                <w:b/>
                <w:bCs/>
                <w:szCs w:val="22"/>
                <w:shd w:val="clear" w:color="auto" w:fill="E0E0E0"/>
              </w:rPr>
              <w:t>Output 2.4. Local institutions and communities in intervention areas enabled to prevent and address social conflicts and violent extremism</w:t>
            </w:r>
          </w:p>
        </w:tc>
      </w:tr>
      <w:tr w:rsidR="000734EF" w:rsidRPr="00B14CB8" w14:paraId="4AA49CCF" w14:textId="77777777" w:rsidTr="00F70FD6">
        <w:tc>
          <w:tcPr>
            <w:tcW w:w="4537" w:type="dxa"/>
            <w:vAlign w:val="center"/>
          </w:tcPr>
          <w:p w14:paraId="7C3F7BBD" w14:textId="11710EF4" w:rsidR="000734EF" w:rsidRPr="00B14CB8" w:rsidRDefault="000734EF" w:rsidP="00F70FD6">
            <w:pPr>
              <w:tabs>
                <w:tab w:val="left" w:pos="4680"/>
              </w:tabs>
              <w:jc w:val="left"/>
              <w:rPr>
                <w:i/>
                <w:sz w:val="16"/>
                <w:szCs w:val="16"/>
                <w:shd w:val="clear" w:color="auto" w:fill="E0E0E0"/>
              </w:rPr>
            </w:pPr>
            <w:r w:rsidRPr="00B14CB8">
              <w:rPr>
                <w:b/>
                <w:bCs/>
              </w:rPr>
              <w:t>Implementing Partner:</w:t>
            </w:r>
            <w:r w:rsidR="00DB156D">
              <w:rPr>
                <w:b/>
                <w:bCs/>
              </w:rPr>
              <w:t xml:space="preserve"> </w:t>
            </w:r>
          </w:p>
        </w:tc>
        <w:tc>
          <w:tcPr>
            <w:tcW w:w="5812" w:type="dxa"/>
            <w:vAlign w:val="center"/>
          </w:tcPr>
          <w:p w14:paraId="2A7AF8B9" w14:textId="39575E50" w:rsidR="000734EF" w:rsidRPr="00B14CB8" w:rsidRDefault="00EA76B7" w:rsidP="00F70FD6">
            <w:pPr>
              <w:tabs>
                <w:tab w:val="left" w:pos="4680"/>
              </w:tabs>
              <w:jc w:val="left"/>
              <w:rPr>
                <w:szCs w:val="22"/>
                <w:shd w:val="clear" w:color="auto" w:fill="E0E0E0"/>
              </w:rPr>
            </w:pPr>
            <w:r w:rsidRPr="00EA76B7">
              <w:rPr>
                <w:b/>
                <w:bCs/>
                <w:szCs w:val="22"/>
                <w:shd w:val="clear" w:color="auto" w:fill="E0E0E0"/>
              </w:rPr>
              <w:t>RCO, UNDP</w:t>
            </w:r>
          </w:p>
        </w:tc>
      </w:tr>
      <w:tr w:rsidR="000734EF" w:rsidRPr="00B14CB8" w14:paraId="09466C50" w14:textId="77777777" w:rsidTr="00F70FD6">
        <w:tc>
          <w:tcPr>
            <w:tcW w:w="4537" w:type="dxa"/>
            <w:vAlign w:val="center"/>
          </w:tcPr>
          <w:p w14:paraId="2820959B" w14:textId="2BD60FDB" w:rsidR="000734EF" w:rsidRPr="00B14CB8" w:rsidRDefault="000734EF" w:rsidP="00F70FD6">
            <w:pPr>
              <w:tabs>
                <w:tab w:val="left" w:pos="4680"/>
              </w:tabs>
              <w:jc w:val="left"/>
              <w:rPr>
                <w:b/>
                <w:bCs/>
              </w:rPr>
            </w:pPr>
            <w:r w:rsidRPr="00B14CB8">
              <w:rPr>
                <w:b/>
                <w:bCs/>
              </w:rPr>
              <w:t>Responsible Parties:</w:t>
            </w:r>
            <w:r w:rsidR="00DB156D">
              <w:rPr>
                <w:b/>
                <w:bCs/>
              </w:rPr>
              <w:t xml:space="preserve"> </w:t>
            </w:r>
          </w:p>
        </w:tc>
        <w:tc>
          <w:tcPr>
            <w:tcW w:w="5812" w:type="dxa"/>
            <w:vAlign w:val="center"/>
          </w:tcPr>
          <w:p w14:paraId="05181E13" w14:textId="4E2B0D8A" w:rsidR="000734EF" w:rsidRPr="00B14CB8" w:rsidRDefault="00EA76B7" w:rsidP="00F70FD6">
            <w:pPr>
              <w:tabs>
                <w:tab w:val="left" w:pos="4680"/>
              </w:tabs>
              <w:jc w:val="left"/>
              <w:rPr>
                <w:szCs w:val="22"/>
                <w:shd w:val="clear" w:color="auto" w:fill="E0E0E0"/>
              </w:rPr>
            </w:pPr>
            <w:r w:rsidRPr="00EA76B7">
              <w:rPr>
                <w:b/>
                <w:bCs/>
                <w:szCs w:val="22"/>
                <w:shd w:val="clear" w:color="auto" w:fill="E0E0E0"/>
              </w:rPr>
              <w:t>RCO, UNDP, National PBF Technical Secretariat, MINREX, MINAT, CSOs</w:t>
            </w:r>
          </w:p>
        </w:tc>
      </w:tr>
    </w:tbl>
    <w:p w14:paraId="6DB5EF62" w14:textId="77777777" w:rsidR="00F818DC" w:rsidRDefault="00F818DC" w:rsidP="00F97642">
      <w:pPr>
        <w:tabs>
          <w:tab w:val="left" w:pos="4680"/>
        </w:tabs>
      </w:pPr>
    </w:p>
    <w:tbl>
      <w:tblPr>
        <w:tblStyle w:val="Grilledutableau"/>
        <w:tblW w:w="10349" w:type="dxa"/>
        <w:tblInd w:w="-289" w:type="dxa"/>
        <w:tblLook w:val="04A0" w:firstRow="1" w:lastRow="0" w:firstColumn="1" w:lastColumn="0" w:noHBand="0" w:noVBand="1"/>
      </w:tblPr>
      <w:tblGrid>
        <w:gridCol w:w="10349"/>
      </w:tblGrid>
      <w:tr w:rsidR="00F70FD6" w14:paraId="05BDA11A" w14:textId="77777777" w:rsidTr="00F70FD6">
        <w:tc>
          <w:tcPr>
            <w:tcW w:w="10349" w:type="dxa"/>
          </w:tcPr>
          <w:p w14:paraId="77AD76E3" w14:textId="77777777" w:rsidR="00F70FD6" w:rsidRDefault="00F70FD6" w:rsidP="00F70FD6">
            <w:pPr>
              <w:jc w:val="center"/>
              <w:rPr>
                <w:b/>
                <w:bCs/>
                <w:sz w:val="20"/>
              </w:rPr>
            </w:pPr>
            <w:r>
              <w:rPr>
                <w:b/>
                <w:bCs/>
                <w:sz w:val="20"/>
              </w:rPr>
              <w:t>Brief Description</w:t>
            </w:r>
          </w:p>
          <w:p w14:paraId="5EF9EA0C" w14:textId="1FF512B0" w:rsidR="00DB156D" w:rsidRPr="00DB156D" w:rsidRDefault="00DB156D" w:rsidP="009B09B9">
            <w:pPr>
              <w:rPr>
                <w:sz w:val="20"/>
                <w:lang w:val="en-US"/>
              </w:rPr>
            </w:pPr>
            <w:r w:rsidRPr="00DB156D">
              <w:rPr>
                <w:sz w:val="20"/>
                <w:lang w:val="en-US"/>
              </w:rPr>
              <w:t xml:space="preserve">For decades, Cameroon has experienced relative political and economic stability in a turbulent and war-prone Sub-Saharan Africa. It has been seen internationally as one of the most peaceful countries in the African continent and the most peaceful in the Central Africa sub-region. The country has been widely praised for its ability to maintain the stable and peaceful coexistence of its numerous cultural, </w:t>
            </w:r>
            <w:proofErr w:type="gramStart"/>
            <w:r w:rsidRPr="00DB156D">
              <w:rPr>
                <w:sz w:val="20"/>
                <w:lang w:val="en-US"/>
              </w:rPr>
              <w:t>ethnic</w:t>
            </w:r>
            <w:proofErr w:type="gramEnd"/>
            <w:r w:rsidRPr="00DB156D">
              <w:rPr>
                <w:sz w:val="20"/>
                <w:lang w:val="en-US"/>
              </w:rPr>
              <w:t xml:space="preserve"> and religious groups and has been called a bastion of peace and stability. However, in the past couple of years, several internal and external forces have challenged this image of Cameroon as ‘an island of peace.’ Cameroon is engulfed by several macro and micro devastating conflicts and where hundreds of villages and houses have been burned with vulnerable civilians trapped inside the fire. Where innocent civilians including women, children, babies and the old, have been killed brutally, cold bloodedly and mutilated. Where children and girls have been abducted and forced to join armed groups or used as unwitting suicide bombers.</w:t>
            </w:r>
          </w:p>
          <w:p w14:paraId="3494B2D7" w14:textId="77777777" w:rsidR="00DB156D" w:rsidRPr="00DB156D" w:rsidRDefault="00DB156D" w:rsidP="009B09B9">
            <w:pPr>
              <w:rPr>
                <w:sz w:val="20"/>
                <w:lang w:val="en-US"/>
              </w:rPr>
            </w:pPr>
          </w:p>
          <w:p w14:paraId="479DABD6" w14:textId="52D47694" w:rsidR="00DB156D" w:rsidRPr="00DB156D" w:rsidRDefault="00DB156D" w:rsidP="009B09B9">
            <w:pPr>
              <w:rPr>
                <w:sz w:val="20"/>
                <w:lang w:val="en-US"/>
              </w:rPr>
            </w:pPr>
            <w:r w:rsidRPr="00DB156D">
              <w:rPr>
                <w:sz w:val="20"/>
                <w:lang w:val="en-US"/>
              </w:rPr>
              <w:t xml:space="preserve">Hence, today Cameroon is grappling with two violent insurgencies in the Far North region that has recorded a resurgence of Boko Haram attacks and the North West and South West regions experiencing fierce fighting between government troops and armed separatists. Cameroon is also struggling with a plethora of security threats and a precarious socioeconomic situation </w:t>
            </w:r>
            <w:r w:rsidR="0030128F">
              <w:rPr>
                <w:sz w:val="20"/>
                <w:lang w:val="en-US"/>
              </w:rPr>
              <w:t xml:space="preserve">worsened by the COVID19 pandemic and </w:t>
            </w:r>
            <w:r w:rsidRPr="00DB156D">
              <w:rPr>
                <w:sz w:val="20"/>
                <w:lang w:val="en-US"/>
              </w:rPr>
              <w:t xml:space="preserve">related to a high influx of refugees from conflicts in the Central African Republic, Nigeria, and the Lake Chad Basin area and recording over 250,000 refugees in the Far North, Adamawa and East Regions. </w:t>
            </w:r>
          </w:p>
          <w:p w14:paraId="06D60065" w14:textId="77777777" w:rsidR="00DB156D" w:rsidRPr="00DB156D" w:rsidRDefault="00DB156D" w:rsidP="009B09B9">
            <w:pPr>
              <w:rPr>
                <w:sz w:val="20"/>
                <w:lang w:val="en-US"/>
              </w:rPr>
            </w:pPr>
          </w:p>
          <w:p w14:paraId="5AD9D963" w14:textId="77777777" w:rsidR="00DB156D" w:rsidRPr="00DB156D" w:rsidRDefault="00DB156D" w:rsidP="009B09B9">
            <w:pPr>
              <w:rPr>
                <w:sz w:val="20"/>
                <w:lang w:val="en-US"/>
              </w:rPr>
            </w:pPr>
            <w:r w:rsidRPr="00DB156D">
              <w:rPr>
                <w:sz w:val="20"/>
                <w:lang w:val="en-US"/>
              </w:rPr>
              <w:lastRenderedPageBreak/>
              <w:t xml:space="preserve">Because of the armed separatist conflict in the North West and South West Regions over 200 villages have been burnt, over 40,000 English speaking Cameroonians have taken refuge in Nigeria while over 500,000 are internally displaced within Cameroon with the majority being women and children.  </w:t>
            </w:r>
          </w:p>
          <w:p w14:paraId="72759BBB" w14:textId="77777777" w:rsidR="00DB156D" w:rsidRPr="00DB156D" w:rsidRDefault="00DB156D" w:rsidP="009B09B9">
            <w:pPr>
              <w:rPr>
                <w:sz w:val="20"/>
                <w:lang w:val="en-US"/>
              </w:rPr>
            </w:pPr>
          </w:p>
          <w:p w14:paraId="24E43CF0" w14:textId="1B9651CA" w:rsidR="00DB156D" w:rsidRPr="00DB156D" w:rsidRDefault="00DB156D" w:rsidP="009B09B9">
            <w:pPr>
              <w:rPr>
                <w:sz w:val="20"/>
                <w:lang w:val="en-US"/>
              </w:rPr>
            </w:pPr>
            <w:r w:rsidRPr="00DB156D">
              <w:rPr>
                <w:sz w:val="20"/>
                <w:lang w:val="en-US"/>
              </w:rPr>
              <w:t xml:space="preserve">Cross border crime is also on the rise while growing discontent over the quality of governance in the country has increasingly produced voices of discontent. Because of all these conflicts, there are more weapons illegally held in Cameroon, in proportion to the total number of weapons in circulation in the country. A Small Arms Survey (SAS) baseline survey in 2004 estimated about 37000 illicit SALW in Cameroon but with the various conflicts plaguing Cameroon since 2012 the </w:t>
            </w:r>
            <w:proofErr w:type="gramStart"/>
            <w:r w:rsidRPr="00DB156D">
              <w:rPr>
                <w:sz w:val="20"/>
                <w:lang w:val="en-US"/>
              </w:rPr>
              <w:t>amount</w:t>
            </w:r>
            <w:proofErr w:type="gramEnd"/>
            <w:r w:rsidRPr="00DB156D">
              <w:rPr>
                <w:sz w:val="20"/>
                <w:lang w:val="en-US"/>
              </w:rPr>
              <w:t xml:space="preserve"> of illicit weapons within the territory must have tripled.  </w:t>
            </w:r>
          </w:p>
          <w:p w14:paraId="63027B28" w14:textId="77777777" w:rsidR="00DB156D" w:rsidRPr="00DB156D" w:rsidRDefault="00DB156D" w:rsidP="009B09B9">
            <w:pPr>
              <w:rPr>
                <w:sz w:val="20"/>
                <w:lang w:val="en-US"/>
              </w:rPr>
            </w:pPr>
          </w:p>
          <w:p w14:paraId="713BA1AB" w14:textId="380F1CA3" w:rsidR="00DB156D" w:rsidRPr="00DB156D" w:rsidRDefault="00DB156D" w:rsidP="009B09B9">
            <w:pPr>
              <w:rPr>
                <w:sz w:val="20"/>
                <w:lang w:val="en-US"/>
              </w:rPr>
            </w:pPr>
            <w:r w:rsidRPr="00DB156D">
              <w:rPr>
                <w:sz w:val="20"/>
                <w:lang w:val="en-US"/>
              </w:rPr>
              <w:t>The government of Cameroon and her international partners have responded in a variety of ways including both military and more accommodative and institutional responses including the creation of the National Bilingualism and Multi-Cultural Commission, the Disarmament and Reinsertion (DDR) Commission, The Presidential Plan for the Reconstruction of the North West and South West Regions, introduction of the Common Law Bench at the Supreme Court and in the course curriculum of the Advance School of Administration and Magistracy (ENAM). Above all is the Major National Dialogue that took place from September 30 to October 04, 2019. However, the circumstances surrounding the organization of the dialogue was largely criticized by both key opposition political parties and separatist leaders as ‘exclusionary’ and elitist in orientation, lacking any objectivity. One of the key outcomes of the dialogue which was the ‘Special Status’ granted the Conflicted Affected NW and SW Regions due to their historical, linguistic and cultural specificities  was also largely contested and rejected by leaders of non-state armed groups (Separatist fighters)</w:t>
            </w:r>
            <w:r w:rsidR="0030128F">
              <w:rPr>
                <w:sz w:val="20"/>
                <w:lang w:val="en-US"/>
              </w:rPr>
              <w:t>.</w:t>
            </w:r>
            <w:r w:rsidRPr="00DB156D">
              <w:rPr>
                <w:sz w:val="20"/>
                <w:lang w:val="en-US"/>
              </w:rPr>
              <w:t xml:space="preserve"> This certainly explains why  after one year since the outcome of the major National Dialogue, the armed conflict in the NW and SW regions remain persistent with killings and counter-killings between Non State Armed Groups and State Security forces as well as the brutal killings of ‘innocent’ citizens (mostly women and children) and arbitrary detentions have become the new norm.</w:t>
            </w:r>
          </w:p>
          <w:p w14:paraId="17B60BCB" w14:textId="77777777" w:rsidR="00DB156D" w:rsidRPr="00DB156D" w:rsidRDefault="00DB156D" w:rsidP="009B09B9">
            <w:pPr>
              <w:rPr>
                <w:sz w:val="20"/>
                <w:lang w:val="en-US"/>
              </w:rPr>
            </w:pPr>
          </w:p>
          <w:p w14:paraId="3DEF2929" w14:textId="7F6848D3" w:rsidR="00DB156D" w:rsidRDefault="00DB156D" w:rsidP="009B09B9">
            <w:pPr>
              <w:rPr>
                <w:sz w:val="20"/>
                <w:lang w:val="en-US"/>
              </w:rPr>
            </w:pPr>
            <w:r w:rsidRPr="00DB156D">
              <w:rPr>
                <w:sz w:val="20"/>
                <w:lang w:val="en-US"/>
              </w:rPr>
              <w:t>The greatest challenge faced by Cameroon in the current context is high level of proliferation of illicit weapons in at least five of Cameroon’s Regions including the North West, South West, Far North, East and Adamawa Regions with grave consequences on the already precarious security situation of the entire territory making it a difficult task to achieving SDG target 16.4 on SALW and sustainable development for Cameroon.</w:t>
            </w:r>
          </w:p>
          <w:p w14:paraId="2561D42A" w14:textId="77777777" w:rsidR="00197FD9" w:rsidRPr="00197FD9" w:rsidRDefault="00197FD9" w:rsidP="00197FD9">
            <w:pPr>
              <w:rPr>
                <w:bCs/>
                <w:sz w:val="20"/>
                <w:lang w:val="en-US"/>
              </w:rPr>
            </w:pPr>
            <w:r w:rsidRPr="00197FD9">
              <w:rPr>
                <w:bCs/>
                <w:sz w:val="20"/>
                <w:lang w:val="en-US"/>
              </w:rPr>
              <w:t xml:space="preserve">Women in Cameroon constitute over 51% of the country’s population and forms the back born of the economy through the informal sector. Equally, women today are playing a great role in the various conflicts plaguing Cameroon either as fighters, carrying explosives in the case of the Boko Haram and as informants for both the Boko Haram and the Separatists in the North West and South West. They therefore bear the burden of the conflict and have been seriously radicalized through hideous attacks and killings that pushes them to keep playing leading rolls in the various conflicts and the proliferation and use of illicit weapons within the territory.  </w:t>
            </w:r>
          </w:p>
          <w:p w14:paraId="3515086E" w14:textId="77777777" w:rsidR="00197FD9" w:rsidRPr="00197FD9" w:rsidRDefault="00197FD9" w:rsidP="00197FD9">
            <w:pPr>
              <w:rPr>
                <w:bCs/>
                <w:sz w:val="20"/>
                <w:lang w:val="en-US"/>
              </w:rPr>
            </w:pPr>
          </w:p>
          <w:p w14:paraId="02F12E25" w14:textId="5F64C751" w:rsidR="00197FD9" w:rsidRPr="00197FD9" w:rsidRDefault="00197FD9" w:rsidP="00197FD9">
            <w:pPr>
              <w:rPr>
                <w:bCs/>
                <w:sz w:val="20"/>
                <w:lang w:val="en-US"/>
              </w:rPr>
            </w:pPr>
            <w:r w:rsidRPr="00197FD9">
              <w:rPr>
                <w:bCs/>
                <w:sz w:val="20"/>
                <w:lang w:val="en-US"/>
              </w:rPr>
              <w:t>This pro</w:t>
            </w:r>
            <w:r>
              <w:rPr>
                <w:bCs/>
                <w:sz w:val="20"/>
                <w:lang w:val="en-US"/>
              </w:rPr>
              <w:t xml:space="preserve">ject </w:t>
            </w:r>
            <w:r w:rsidRPr="00197FD9">
              <w:rPr>
                <w:bCs/>
                <w:sz w:val="20"/>
                <w:lang w:val="en-US"/>
              </w:rPr>
              <w:t xml:space="preserve">will facilitate the mainstreaming of gender in the collection of data with clear statistics on women involvement </w:t>
            </w:r>
            <w:r>
              <w:rPr>
                <w:bCs/>
                <w:sz w:val="20"/>
                <w:lang w:val="en-US"/>
              </w:rPr>
              <w:t xml:space="preserve">and impact </w:t>
            </w:r>
            <w:r w:rsidRPr="00197FD9">
              <w:rPr>
                <w:bCs/>
                <w:sz w:val="20"/>
                <w:lang w:val="en-US"/>
              </w:rPr>
              <w:t xml:space="preserve">in the various forms of arms proliferation. The trainings will also provide a direction on policy formulations on arms control that takes into consideration </w:t>
            </w:r>
            <w:r w:rsidR="0041608A">
              <w:rPr>
                <w:bCs/>
                <w:sz w:val="20"/>
                <w:lang w:val="en-US"/>
              </w:rPr>
              <w:t>gender specificities</w:t>
            </w:r>
            <w:r w:rsidRPr="00197FD9">
              <w:rPr>
                <w:bCs/>
                <w:sz w:val="20"/>
                <w:lang w:val="en-US"/>
              </w:rPr>
              <w:t xml:space="preserve"> in data collection, leadership positions in the various institutions in charge of arms control </w:t>
            </w:r>
            <w:proofErr w:type="gramStart"/>
            <w:r w:rsidRPr="00197FD9">
              <w:rPr>
                <w:bCs/>
                <w:sz w:val="20"/>
                <w:lang w:val="en-US"/>
              </w:rPr>
              <w:t>and also</w:t>
            </w:r>
            <w:proofErr w:type="gramEnd"/>
            <w:r w:rsidRPr="00197FD9">
              <w:rPr>
                <w:bCs/>
                <w:sz w:val="20"/>
                <w:lang w:val="en-US"/>
              </w:rPr>
              <w:t xml:space="preserve"> in negotiating peace within Cameroon.</w:t>
            </w:r>
          </w:p>
          <w:p w14:paraId="7983EE2C" w14:textId="77777777" w:rsidR="00197FD9" w:rsidRPr="00197FD9" w:rsidRDefault="00197FD9" w:rsidP="00197FD9">
            <w:pPr>
              <w:rPr>
                <w:bCs/>
                <w:sz w:val="20"/>
                <w:lang w:val="en-US"/>
              </w:rPr>
            </w:pPr>
          </w:p>
          <w:p w14:paraId="5554F8AF" w14:textId="4A5C1353" w:rsidR="00197FD9" w:rsidRPr="00197FD9" w:rsidRDefault="00197FD9" w:rsidP="00197FD9">
            <w:pPr>
              <w:rPr>
                <w:b/>
                <w:sz w:val="20"/>
                <w:u w:val="single"/>
                <w:lang w:val="en-US"/>
              </w:rPr>
            </w:pPr>
            <w:r w:rsidRPr="00197FD9">
              <w:rPr>
                <w:bCs/>
                <w:sz w:val="20"/>
                <w:lang w:val="en-US"/>
              </w:rPr>
              <w:t xml:space="preserve">It is therefore expected that </w:t>
            </w:r>
            <w:r>
              <w:rPr>
                <w:bCs/>
                <w:sz w:val="20"/>
                <w:lang w:val="en-US"/>
              </w:rPr>
              <w:t>the proposal will involve</w:t>
            </w:r>
            <w:r w:rsidRPr="00197FD9">
              <w:rPr>
                <w:bCs/>
                <w:sz w:val="20"/>
                <w:lang w:val="en-US"/>
              </w:rPr>
              <w:t xml:space="preserve"> women </w:t>
            </w:r>
            <w:r>
              <w:rPr>
                <w:bCs/>
                <w:sz w:val="20"/>
                <w:lang w:val="en-US"/>
              </w:rPr>
              <w:t xml:space="preserve">and man </w:t>
            </w:r>
            <w:r w:rsidRPr="00197FD9">
              <w:rPr>
                <w:bCs/>
                <w:sz w:val="20"/>
                <w:lang w:val="en-US"/>
              </w:rPr>
              <w:t xml:space="preserve">as </w:t>
            </w:r>
            <w:r>
              <w:rPr>
                <w:bCs/>
                <w:sz w:val="20"/>
                <w:lang w:val="en-US"/>
              </w:rPr>
              <w:t>equal stakeholders</w:t>
            </w:r>
            <w:r w:rsidRPr="00197FD9">
              <w:rPr>
                <w:bCs/>
                <w:sz w:val="20"/>
                <w:lang w:val="en-US"/>
              </w:rPr>
              <w:t xml:space="preserve"> in the fight against the illicit proliferation of SALW in Cameroon </w:t>
            </w:r>
            <w:r>
              <w:rPr>
                <w:bCs/>
                <w:sz w:val="20"/>
                <w:lang w:val="en-US"/>
              </w:rPr>
              <w:t xml:space="preserve">and its impact on women’s and youth rights; </w:t>
            </w:r>
            <w:proofErr w:type="gramStart"/>
            <w:r w:rsidRPr="00197FD9">
              <w:rPr>
                <w:bCs/>
                <w:sz w:val="20"/>
                <w:lang w:val="en-US"/>
              </w:rPr>
              <w:t>thus</w:t>
            </w:r>
            <w:proofErr w:type="gramEnd"/>
            <w:r w:rsidRPr="00197FD9">
              <w:rPr>
                <w:bCs/>
                <w:sz w:val="20"/>
                <w:lang w:val="en-US"/>
              </w:rPr>
              <w:t xml:space="preserve"> promoting sustainable development and the stability of Cameroon. </w:t>
            </w:r>
          </w:p>
          <w:p w14:paraId="5EBEB4F2" w14:textId="77777777" w:rsidR="00197FD9" w:rsidRPr="00DB156D" w:rsidRDefault="00197FD9" w:rsidP="009B09B9">
            <w:pPr>
              <w:rPr>
                <w:sz w:val="20"/>
                <w:lang w:val="en-US"/>
              </w:rPr>
            </w:pPr>
          </w:p>
          <w:p w14:paraId="4E7E512E" w14:textId="0FD2C918" w:rsidR="00DB156D" w:rsidRPr="00DB156D" w:rsidRDefault="00DB156D" w:rsidP="009B09B9">
            <w:pPr>
              <w:rPr>
                <w:sz w:val="20"/>
                <w:lang w:val="en-US"/>
              </w:rPr>
            </w:pPr>
            <w:r w:rsidRPr="00DB156D">
              <w:rPr>
                <w:sz w:val="20"/>
                <w:lang w:val="en-US"/>
              </w:rPr>
              <w:t xml:space="preserve">Promoting women and youth security through arms control is a </w:t>
            </w:r>
            <w:r w:rsidR="00197FD9" w:rsidRPr="00DB156D">
              <w:rPr>
                <w:sz w:val="20"/>
                <w:lang w:val="en-US"/>
              </w:rPr>
              <w:t>steppingstone</w:t>
            </w:r>
            <w:r w:rsidRPr="00DB156D">
              <w:rPr>
                <w:sz w:val="20"/>
                <w:lang w:val="en-US"/>
              </w:rPr>
              <w:t xml:space="preserve"> to tackling the illicit proliferation of SALW in Cameroon, fight diversion through the efficient management of stockpiles, contributing to the peace process of Cameroon and promoting sustainable development. Good enough some of the international instruments ratified by Cameroon such as: The UN Program of Action on Small Arms (</w:t>
            </w:r>
            <w:proofErr w:type="spellStart"/>
            <w:r w:rsidRPr="00DB156D">
              <w:rPr>
                <w:sz w:val="20"/>
                <w:lang w:val="en-US"/>
              </w:rPr>
              <w:t>PoA</w:t>
            </w:r>
            <w:proofErr w:type="spellEnd"/>
            <w:r w:rsidRPr="00DB156D">
              <w:rPr>
                <w:sz w:val="20"/>
                <w:lang w:val="en-US"/>
              </w:rPr>
              <w:t>), the Kinshasa Convention on Small Arms in Central Africa, the Arms Trade Treaty (ATT) amongst others make provisions for the role of women in arms control.</w:t>
            </w:r>
          </w:p>
          <w:p w14:paraId="54B6DF12" w14:textId="77777777" w:rsidR="00F70FD6" w:rsidRDefault="00F70FD6" w:rsidP="00F70FD6">
            <w:pPr>
              <w:jc w:val="left"/>
              <w:rPr>
                <w:b/>
                <w:bCs/>
                <w:sz w:val="20"/>
              </w:rPr>
            </w:pPr>
          </w:p>
          <w:p w14:paraId="2628C942" w14:textId="77777777" w:rsidR="00F70FD6" w:rsidRDefault="00F70FD6" w:rsidP="00DB156D">
            <w:pPr>
              <w:jc w:val="left"/>
            </w:pPr>
          </w:p>
        </w:tc>
      </w:tr>
    </w:tbl>
    <w:p w14:paraId="56DA17CB" w14:textId="77777777" w:rsidR="00F70FD6" w:rsidRDefault="00F70FD6" w:rsidP="00F97642">
      <w:pPr>
        <w:tabs>
          <w:tab w:val="left" w:pos="4680"/>
        </w:tabs>
      </w:pPr>
    </w:p>
    <w:tbl>
      <w:tblPr>
        <w:tblStyle w:val="Grilledutableau"/>
        <w:tblW w:w="10349" w:type="dxa"/>
        <w:tblInd w:w="-289" w:type="dxa"/>
        <w:tblLook w:val="04A0" w:firstRow="1" w:lastRow="0" w:firstColumn="1" w:lastColumn="0" w:noHBand="0" w:noVBand="1"/>
      </w:tblPr>
      <w:tblGrid>
        <w:gridCol w:w="5110"/>
        <w:gridCol w:w="5239"/>
      </w:tblGrid>
      <w:tr w:rsidR="00A41B90" w14:paraId="5250CF89" w14:textId="77777777" w:rsidTr="00E93FC6">
        <w:tc>
          <w:tcPr>
            <w:tcW w:w="5085" w:type="dxa"/>
          </w:tcPr>
          <w:p w14:paraId="07CFAD2D" w14:textId="3EAFCB00" w:rsidR="00E574B3" w:rsidRDefault="00E574B3" w:rsidP="00E574B3">
            <w:pPr>
              <w:spacing w:after="0"/>
              <w:ind w:left="2880" w:hanging="2880"/>
              <w:rPr>
                <w:rFonts w:cs="Arial"/>
                <w:sz w:val="20"/>
                <w:szCs w:val="20"/>
              </w:rPr>
            </w:pPr>
            <w:r w:rsidRPr="00636DF7">
              <w:rPr>
                <w:rFonts w:cs="Arial"/>
                <w:sz w:val="20"/>
                <w:szCs w:val="20"/>
              </w:rPr>
              <w:t>Pro</w:t>
            </w:r>
            <w:r>
              <w:rPr>
                <w:rFonts w:cs="Arial"/>
                <w:sz w:val="20"/>
                <w:szCs w:val="20"/>
              </w:rPr>
              <w:t>ject</w:t>
            </w:r>
            <w:r w:rsidRPr="00636DF7">
              <w:rPr>
                <w:rFonts w:cs="Arial"/>
                <w:sz w:val="20"/>
                <w:szCs w:val="20"/>
              </w:rPr>
              <w:t xml:space="preserve"> Period:</w:t>
            </w:r>
            <w:r w:rsidRPr="00636DF7">
              <w:rPr>
                <w:rFonts w:cs="Arial"/>
                <w:sz w:val="20"/>
                <w:szCs w:val="20"/>
              </w:rPr>
              <w:tab/>
            </w:r>
            <w:r w:rsidR="00DB156D">
              <w:rPr>
                <w:rFonts w:cs="Arial"/>
                <w:sz w:val="20"/>
                <w:szCs w:val="20"/>
              </w:rPr>
              <w:t>2021</w:t>
            </w:r>
          </w:p>
          <w:p w14:paraId="45335670" w14:textId="77777777" w:rsidR="00E574B3" w:rsidRPr="00636DF7" w:rsidRDefault="00E574B3" w:rsidP="00E574B3">
            <w:pPr>
              <w:spacing w:after="0"/>
              <w:ind w:left="2880" w:hanging="2880"/>
              <w:rPr>
                <w:rFonts w:cs="Arial"/>
                <w:b/>
                <w:sz w:val="20"/>
                <w:szCs w:val="20"/>
                <w:lang w:val="en-US"/>
              </w:rPr>
            </w:pPr>
          </w:p>
          <w:p w14:paraId="5D87DE47" w14:textId="77777777" w:rsidR="00E574B3" w:rsidRPr="00636DF7" w:rsidRDefault="00E574B3" w:rsidP="00E574B3">
            <w:pPr>
              <w:spacing w:after="0"/>
              <w:rPr>
                <w:rFonts w:cs="Arial"/>
                <w:sz w:val="20"/>
                <w:szCs w:val="20"/>
                <w:lang w:val="en-US"/>
              </w:rPr>
            </w:pPr>
            <w:r w:rsidRPr="00636DF7">
              <w:rPr>
                <w:rFonts w:cs="Arial"/>
                <w:sz w:val="20"/>
                <w:szCs w:val="20"/>
                <w:lang w:val="en-US"/>
              </w:rPr>
              <w:t>Atlas Award ID:</w:t>
            </w:r>
            <w:r w:rsidRPr="00636DF7">
              <w:rPr>
                <w:rFonts w:cs="Arial"/>
                <w:sz w:val="20"/>
                <w:szCs w:val="20"/>
                <w:lang w:val="en-US"/>
              </w:rPr>
              <w:tab/>
            </w:r>
            <w:r w:rsidRPr="00636DF7">
              <w:rPr>
                <w:rFonts w:cs="Arial"/>
                <w:sz w:val="20"/>
                <w:szCs w:val="20"/>
                <w:lang w:val="en-US"/>
              </w:rPr>
              <w:tab/>
            </w:r>
            <w:r w:rsidRPr="00636DF7">
              <w:rPr>
                <w:rFonts w:cs="Arial"/>
                <w:sz w:val="20"/>
                <w:szCs w:val="20"/>
                <w:lang w:val="en-US"/>
              </w:rPr>
              <w:tab/>
              <w:t>______________</w:t>
            </w:r>
          </w:p>
          <w:p w14:paraId="40673098" w14:textId="77777777" w:rsidR="00E574B3" w:rsidRPr="00636DF7" w:rsidRDefault="00E574B3" w:rsidP="00E574B3">
            <w:pPr>
              <w:pStyle w:val="Notedebasdepage"/>
              <w:spacing w:after="0"/>
              <w:rPr>
                <w:rFonts w:ascii="Arial" w:hAnsi="Arial" w:cs="Arial"/>
                <w:sz w:val="20"/>
              </w:rPr>
            </w:pPr>
          </w:p>
          <w:p w14:paraId="51C01926" w14:textId="77777777" w:rsidR="00E574B3" w:rsidRPr="00636DF7" w:rsidRDefault="00E574B3" w:rsidP="00E574B3">
            <w:pPr>
              <w:pStyle w:val="Notedebasdepage"/>
              <w:spacing w:after="0"/>
              <w:rPr>
                <w:rFonts w:ascii="Arial" w:hAnsi="Arial" w:cs="Arial"/>
                <w:sz w:val="20"/>
              </w:rPr>
            </w:pPr>
            <w:r w:rsidRPr="00636DF7">
              <w:rPr>
                <w:rFonts w:ascii="Arial" w:hAnsi="Arial" w:cs="Arial"/>
                <w:sz w:val="20"/>
              </w:rPr>
              <w:t>PAC Meeting Date</w:t>
            </w:r>
            <w:r w:rsidRPr="00636DF7">
              <w:rPr>
                <w:rFonts w:ascii="Arial" w:hAnsi="Arial" w:cs="Arial"/>
                <w:sz w:val="20"/>
              </w:rPr>
              <w:tab/>
            </w:r>
            <w:r w:rsidRPr="00636DF7">
              <w:rPr>
                <w:rFonts w:ascii="Arial" w:hAnsi="Arial" w:cs="Arial"/>
                <w:sz w:val="20"/>
              </w:rPr>
              <w:tab/>
              <w:t>______________</w:t>
            </w:r>
          </w:p>
          <w:p w14:paraId="5191B027" w14:textId="77777777" w:rsidR="00A41B90" w:rsidRDefault="00A41B90" w:rsidP="00F97642">
            <w:pPr>
              <w:tabs>
                <w:tab w:val="left" w:pos="4680"/>
              </w:tabs>
            </w:pPr>
          </w:p>
        </w:tc>
        <w:tc>
          <w:tcPr>
            <w:tcW w:w="5264" w:type="dxa"/>
          </w:tcPr>
          <w:p w14:paraId="5D1FB0D7" w14:textId="43BF9004" w:rsidR="00E93FC6" w:rsidRDefault="008518BF" w:rsidP="00E93FC6">
            <w:pPr>
              <w:spacing w:after="0"/>
              <w:rPr>
                <w:sz w:val="20"/>
              </w:rPr>
            </w:pPr>
            <w:r>
              <w:rPr>
                <w:sz w:val="20"/>
              </w:rPr>
              <w:lastRenderedPageBreak/>
              <w:t>20</w:t>
            </w:r>
            <w:r w:rsidR="00DB156D">
              <w:rPr>
                <w:sz w:val="20"/>
              </w:rPr>
              <w:t>21</w:t>
            </w:r>
            <w:r w:rsidR="00E93FC6">
              <w:rPr>
                <w:sz w:val="20"/>
              </w:rPr>
              <w:t xml:space="preserve"> AWP budget:</w:t>
            </w:r>
            <w:r w:rsidR="00E93FC6">
              <w:rPr>
                <w:sz w:val="20"/>
              </w:rPr>
              <w:tab/>
            </w:r>
            <w:r w:rsidR="00E93FC6">
              <w:rPr>
                <w:sz w:val="20"/>
              </w:rPr>
              <w:tab/>
            </w:r>
            <w:r w:rsidR="00DB156D">
              <w:rPr>
                <w:sz w:val="20"/>
              </w:rPr>
              <w:t>500 000 USD</w:t>
            </w:r>
          </w:p>
          <w:p w14:paraId="23D01ECB" w14:textId="77777777" w:rsidR="00957FEB" w:rsidRDefault="00957FEB" w:rsidP="00F97642">
            <w:pPr>
              <w:tabs>
                <w:tab w:val="left" w:pos="4680"/>
              </w:tabs>
            </w:pPr>
          </w:p>
          <w:p w14:paraId="023A20CD" w14:textId="49CAAD9F" w:rsidR="00A41B90" w:rsidRDefault="00B64DF4" w:rsidP="00F97642">
            <w:pPr>
              <w:tabs>
                <w:tab w:val="left" w:pos="4680"/>
              </w:tabs>
            </w:pPr>
            <w:r>
              <w:t>UNDP</w:t>
            </w:r>
            <w:r w:rsidR="00957FEB">
              <w:t xml:space="preserve"> Contribution:</w:t>
            </w:r>
            <w:r w:rsidR="00DB156D">
              <w:t xml:space="preserve"> 500 000 USD</w:t>
            </w:r>
          </w:p>
          <w:p w14:paraId="0B08FDCA" w14:textId="107BA800" w:rsidR="00957FEB" w:rsidRDefault="00957FEB" w:rsidP="00F97642">
            <w:pPr>
              <w:tabs>
                <w:tab w:val="left" w:pos="4680"/>
              </w:tabs>
            </w:pPr>
            <w:r>
              <w:t>Government</w:t>
            </w:r>
            <w:r w:rsidR="00142996">
              <w:t>:</w:t>
            </w:r>
            <w:r w:rsidR="00DB156D">
              <w:t xml:space="preserve"> TBD</w:t>
            </w:r>
          </w:p>
          <w:p w14:paraId="72FCF364" w14:textId="5A9E2F1F" w:rsidR="00957FEB" w:rsidRDefault="00957FEB" w:rsidP="00F97642">
            <w:pPr>
              <w:tabs>
                <w:tab w:val="left" w:pos="4680"/>
              </w:tabs>
            </w:pPr>
            <w:r>
              <w:lastRenderedPageBreak/>
              <w:t>Donor</w:t>
            </w:r>
            <w:r w:rsidR="00142996">
              <w:t>:</w:t>
            </w:r>
            <w:r w:rsidR="00DB156D">
              <w:t xml:space="preserve"> TBD</w:t>
            </w:r>
          </w:p>
          <w:p w14:paraId="6D123F53" w14:textId="77777777" w:rsidR="00957FEB" w:rsidRDefault="00957FEB" w:rsidP="00F97642">
            <w:pPr>
              <w:tabs>
                <w:tab w:val="left" w:pos="4680"/>
              </w:tabs>
            </w:pPr>
            <w:r>
              <w:t>Other</w:t>
            </w:r>
            <w:r w:rsidR="00142996">
              <w:t>:</w:t>
            </w:r>
          </w:p>
          <w:p w14:paraId="70143561" w14:textId="77777777" w:rsidR="00E574B3" w:rsidRDefault="00142996" w:rsidP="00F97642">
            <w:pPr>
              <w:tabs>
                <w:tab w:val="left" w:pos="4680"/>
              </w:tabs>
            </w:pPr>
            <w:r>
              <w:t>In-kind:</w:t>
            </w:r>
          </w:p>
        </w:tc>
      </w:tr>
    </w:tbl>
    <w:p w14:paraId="01369A02" w14:textId="77777777" w:rsidR="00F70FD6" w:rsidRDefault="00F70FD6" w:rsidP="00F97642">
      <w:pPr>
        <w:tabs>
          <w:tab w:val="left" w:pos="4680"/>
        </w:tabs>
      </w:pPr>
    </w:p>
    <w:p w14:paraId="26BEED09" w14:textId="77777777" w:rsidR="00344F59" w:rsidRDefault="00344F59" w:rsidP="00F97642">
      <w:pPr>
        <w:tabs>
          <w:tab w:val="left" w:pos="4680"/>
        </w:tabs>
      </w:pPr>
    </w:p>
    <w:p w14:paraId="05982F7E" w14:textId="77777777" w:rsidR="00F97642" w:rsidRPr="00E93FC6" w:rsidRDefault="00F97642" w:rsidP="00E93FC6">
      <w:pPr>
        <w:tabs>
          <w:tab w:val="left" w:pos="4680"/>
        </w:tabs>
        <w:rPr>
          <w:shd w:val="clear" w:color="auto" w:fill="E0E0E0"/>
        </w:rPr>
      </w:pPr>
    </w:p>
    <w:p w14:paraId="3A629CC0" w14:textId="77777777" w:rsidR="00F97642" w:rsidRDefault="00F97642" w:rsidP="00F97642"/>
    <w:p w14:paraId="742434C5" w14:textId="77777777" w:rsidR="00803018" w:rsidRPr="00E93FC6" w:rsidRDefault="00803018" w:rsidP="00803018">
      <w:pPr>
        <w:pBdr>
          <w:bottom w:val="single" w:sz="4" w:space="1" w:color="auto"/>
        </w:pBdr>
      </w:pPr>
      <w:r w:rsidRPr="00E93FC6">
        <w:t>Agreed by (Government)</w:t>
      </w:r>
    </w:p>
    <w:p w14:paraId="2C0968F2" w14:textId="77777777" w:rsidR="00803018" w:rsidRPr="00E93FC6" w:rsidRDefault="00803018" w:rsidP="00803018"/>
    <w:p w14:paraId="000BDDAA" w14:textId="77777777" w:rsidR="00803018" w:rsidRPr="00E93FC6" w:rsidRDefault="00803018" w:rsidP="00803018"/>
    <w:p w14:paraId="62437CC0" w14:textId="77777777" w:rsidR="00894D47" w:rsidRPr="00770BAA" w:rsidRDefault="00770BAA" w:rsidP="00770BAA">
      <w:pPr>
        <w:pBdr>
          <w:bottom w:val="single" w:sz="4" w:space="1" w:color="auto"/>
        </w:pBdr>
        <w:sectPr w:rsidR="00894D47" w:rsidRPr="00770BAA" w:rsidSect="00302288">
          <w:headerReference w:type="default" r:id="rId11"/>
          <w:footerReference w:type="even" r:id="rId12"/>
          <w:footerReference w:type="default" r:id="rId13"/>
          <w:headerReference w:type="first" r:id="rId14"/>
          <w:pgSz w:w="11906" w:h="16838" w:code="9"/>
          <w:pgMar w:top="864" w:right="1152" w:bottom="864" w:left="1152" w:header="720" w:footer="432" w:gutter="0"/>
          <w:cols w:space="708"/>
          <w:titlePg/>
          <w:docGrid w:linePitch="360"/>
        </w:sectPr>
      </w:pPr>
      <w:r>
        <w:t>Agreed by (UNDP)</w:t>
      </w:r>
    </w:p>
    <w:p w14:paraId="5215C238" w14:textId="77777777" w:rsidR="000A0830" w:rsidRPr="00905FEF" w:rsidRDefault="008F1069" w:rsidP="00700D7C">
      <w:pPr>
        <w:pStyle w:val="Titre1"/>
      </w:pPr>
      <w:r w:rsidRPr="00905FEF">
        <w:lastRenderedPageBreak/>
        <w:t xml:space="preserve">Annual Work Plan </w:t>
      </w:r>
    </w:p>
    <w:p w14:paraId="27C8B81C" w14:textId="77777777" w:rsidR="00905FEF" w:rsidRPr="005D77E2" w:rsidRDefault="00905FEF" w:rsidP="000C4DDD">
      <w:pPr>
        <w:rPr>
          <w:b/>
        </w:rPr>
      </w:pPr>
      <w:r w:rsidRPr="005D77E2">
        <w:rPr>
          <w:b/>
        </w:rPr>
        <w:t xml:space="preserve">Year: </w:t>
      </w:r>
    </w:p>
    <w:p w14:paraId="5A4BD4E0" w14:textId="77777777" w:rsidR="000C4DDD" w:rsidRDefault="000C4DDD" w:rsidP="000C4D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8"/>
        <w:gridCol w:w="2658"/>
        <w:gridCol w:w="661"/>
        <w:gridCol w:w="661"/>
        <w:gridCol w:w="661"/>
        <w:gridCol w:w="661"/>
        <w:gridCol w:w="2202"/>
        <w:gridCol w:w="1685"/>
        <w:gridCol w:w="1564"/>
        <w:gridCol w:w="1459"/>
      </w:tblGrid>
      <w:tr w:rsidR="00905FEF" w14:paraId="12B3E1AC" w14:textId="77777777" w:rsidTr="00FB05D5">
        <w:trPr>
          <w:cantSplit/>
          <w:trHeight w:val="195"/>
        </w:trPr>
        <w:tc>
          <w:tcPr>
            <w:tcW w:w="956" w:type="pct"/>
            <w:vMerge w:val="restart"/>
            <w:shd w:val="clear" w:color="auto" w:fill="FFFF99"/>
          </w:tcPr>
          <w:p w14:paraId="2A3272E3" w14:textId="77777777" w:rsidR="00905FEF" w:rsidRDefault="00905FEF" w:rsidP="00905FEF">
            <w:pPr>
              <w:jc w:val="center"/>
              <w:rPr>
                <w:b/>
                <w:bCs/>
                <w:sz w:val="18"/>
              </w:rPr>
            </w:pPr>
            <w:proofErr w:type="gramStart"/>
            <w:r>
              <w:rPr>
                <w:b/>
                <w:bCs/>
                <w:sz w:val="18"/>
              </w:rPr>
              <w:t>EXPECTED  OUTPUTS</w:t>
            </w:r>
            <w:proofErr w:type="gramEnd"/>
          </w:p>
          <w:p w14:paraId="6C6E3C50" w14:textId="77777777" w:rsidR="00905FEF" w:rsidRPr="00894D47" w:rsidRDefault="00B1755C" w:rsidP="00894D47">
            <w:pPr>
              <w:jc w:val="left"/>
              <w:rPr>
                <w:rFonts w:ascii="Arial Narrow" w:hAnsi="Arial Narrow"/>
                <w:i/>
                <w:sz w:val="18"/>
                <w:szCs w:val="18"/>
              </w:rPr>
            </w:pPr>
            <w:r w:rsidRPr="00894D47">
              <w:rPr>
                <w:rFonts w:ascii="Arial Narrow" w:hAnsi="Arial Narrow"/>
                <w:i/>
                <w:sz w:val="18"/>
                <w:szCs w:val="18"/>
              </w:rPr>
              <w:t>A</w:t>
            </w:r>
            <w:r w:rsidR="00905FEF" w:rsidRPr="00894D47">
              <w:rPr>
                <w:rFonts w:ascii="Arial Narrow" w:hAnsi="Arial Narrow"/>
                <w:i/>
                <w:sz w:val="18"/>
                <w:szCs w:val="18"/>
              </w:rPr>
              <w:t>nd</w:t>
            </w:r>
            <w:r>
              <w:rPr>
                <w:rFonts w:ascii="Arial Narrow" w:hAnsi="Arial Narrow"/>
                <w:i/>
                <w:sz w:val="18"/>
                <w:szCs w:val="18"/>
              </w:rPr>
              <w:t xml:space="preserve"> baseline,</w:t>
            </w:r>
            <w:r w:rsidR="005D77E2">
              <w:rPr>
                <w:rFonts w:ascii="Arial Narrow" w:hAnsi="Arial Narrow"/>
                <w:i/>
                <w:sz w:val="18"/>
                <w:szCs w:val="18"/>
              </w:rPr>
              <w:t xml:space="preserve"> associated</w:t>
            </w:r>
            <w:r w:rsidR="00905FEF" w:rsidRPr="00894D47">
              <w:rPr>
                <w:rFonts w:ascii="Arial Narrow" w:hAnsi="Arial Narrow"/>
                <w:i/>
                <w:sz w:val="18"/>
                <w:szCs w:val="18"/>
              </w:rPr>
              <w:t xml:space="preserve"> indicators</w:t>
            </w:r>
            <w:r w:rsidR="003428AF">
              <w:rPr>
                <w:rFonts w:ascii="Arial Narrow" w:hAnsi="Arial Narrow"/>
                <w:i/>
                <w:sz w:val="18"/>
                <w:szCs w:val="18"/>
              </w:rPr>
              <w:t xml:space="preserve"> </w:t>
            </w:r>
            <w:r w:rsidR="005D77E2">
              <w:rPr>
                <w:rFonts w:ascii="Arial Narrow" w:hAnsi="Arial Narrow"/>
                <w:i/>
                <w:sz w:val="18"/>
                <w:szCs w:val="18"/>
              </w:rPr>
              <w:t>and</w:t>
            </w:r>
            <w:r w:rsidR="00905FEF" w:rsidRPr="00894D47">
              <w:rPr>
                <w:rFonts w:ascii="Arial Narrow" w:hAnsi="Arial Narrow"/>
                <w:i/>
                <w:sz w:val="18"/>
                <w:szCs w:val="18"/>
              </w:rPr>
              <w:t xml:space="preserve"> annual targets</w:t>
            </w:r>
          </w:p>
        </w:tc>
        <w:tc>
          <w:tcPr>
            <w:tcW w:w="880" w:type="pct"/>
            <w:vMerge w:val="restart"/>
            <w:shd w:val="clear" w:color="auto" w:fill="FFFF99"/>
          </w:tcPr>
          <w:p w14:paraId="5C0CBEB3" w14:textId="77777777" w:rsidR="00905FEF" w:rsidRDefault="00905FEF" w:rsidP="00894D47">
            <w:pPr>
              <w:jc w:val="center"/>
              <w:rPr>
                <w:b/>
                <w:bCs/>
                <w:sz w:val="18"/>
              </w:rPr>
            </w:pPr>
            <w:r>
              <w:rPr>
                <w:b/>
                <w:bCs/>
                <w:sz w:val="18"/>
              </w:rPr>
              <w:t>PLANNED ACTIVITIES</w:t>
            </w:r>
          </w:p>
          <w:p w14:paraId="6FFCB9C2" w14:textId="77777777" w:rsidR="005279BA" w:rsidRPr="007878A9" w:rsidRDefault="007B1D5A" w:rsidP="007878A9">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875" w:type="pct"/>
            <w:gridSpan w:val="4"/>
            <w:tcBorders>
              <w:bottom w:val="single" w:sz="4" w:space="0" w:color="auto"/>
            </w:tcBorders>
            <w:shd w:val="clear" w:color="auto" w:fill="FFFF99"/>
            <w:vAlign w:val="center"/>
          </w:tcPr>
          <w:p w14:paraId="4D6F346C" w14:textId="77777777" w:rsidR="00905FEF" w:rsidRDefault="00905FEF" w:rsidP="00905FEF">
            <w:pPr>
              <w:jc w:val="center"/>
              <w:rPr>
                <w:b/>
                <w:bCs/>
                <w:sz w:val="18"/>
              </w:rPr>
            </w:pPr>
            <w:r>
              <w:rPr>
                <w:b/>
                <w:bCs/>
                <w:sz w:val="18"/>
              </w:rPr>
              <w:t>TIMEFRAME</w:t>
            </w:r>
          </w:p>
        </w:tc>
        <w:tc>
          <w:tcPr>
            <w:tcW w:w="729" w:type="pct"/>
            <w:vMerge w:val="restart"/>
            <w:tcBorders>
              <w:bottom w:val="single" w:sz="4" w:space="0" w:color="auto"/>
            </w:tcBorders>
            <w:shd w:val="clear" w:color="auto" w:fill="FFFF99"/>
            <w:vAlign w:val="center"/>
          </w:tcPr>
          <w:p w14:paraId="3E3AF145" w14:textId="77777777" w:rsidR="00905FEF" w:rsidRDefault="00905FEF" w:rsidP="00905FEF">
            <w:pPr>
              <w:jc w:val="center"/>
              <w:rPr>
                <w:b/>
                <w:bCs/>
                <w:sz w:val="18"/>
              </w:rPr>
            </w:pPr>
            <w:r>
              <w:rPr>
                <w:b/>
                <w:bCs/>
                <w:sz w:val="18"/>
              </w:rPr>
              <w:t>RESPONSIBLE PARTY</w:t>
            </w:r>
          </w:p>
        </w:tc>
        <w:tc>
          <w:tcPr>
            <w:tcW w:w="1559" w:type="pct"/>
            <w:gridSpan w:val="3"/>
            <w:tcBorders>
              <w:bottom w:val="single" w:sz="4" w:space="0" w:color="auto"/>
            </w:tcBorders>
            <w:shd w:val="clear" w:color="auto" w:fill="FFFF99"/>
            <w:vAlign w:val="center"/>
          </w:tcPr>
          <w:p w14:paraId="7646BC54" w14:textId="77777777" w:rsidR="00905FEF" w:rsidRPr="00894D47" w:rsidRDefault="00905FEF" w:rsidP="00894D47">
            <w:pPr>
              <w:jc w:val="center"/>
              <w:rPr>
                <w:b/>
                <w:bCs/>
                <w:sz w:val="18"/>
              </w:rPr>
            </w:pPr>
            <w:r>
              <w:rPr>
                <w:b/>
                <w:bCs/>
                <w:sz w:val="18"/>
              </w:rPr>
              <w:t>PLANNED BUDGET</w:t>
            </w:r>
          </w:p>
        </w:tc>
      </w:tr>
      <w:tr w:rsidR="00905FEF" w14:paraId="4C51A6D1" w14:textId="77777777" w:rsidTr="002906AA">
        <w:trPr>
          <w:cantSplit/>
          <w:trHeight w:val="467"/>
        </w:trPr>
        <w:tc>
          <w:tcPr>
            <w:tcW w:w="956" w:type="pct"/>
            <w:vMerge/>
            <w:shd w:val="clear" w:color="auto" w:fill="CCCCCC"/>
            <w:vAlign w:val="center"/>
          </w:tcPr>
          <w:p w14:paraId="19E54067" w14:textId="77777777" w:rsidR="00905FEF" w:rsidRDefault="00905FEF" w:rsidP="00905FEF">
            <w:pPr>
              <w:jc w:val="center"/>
              <w:rPr>
                <w:sz w:val="18"/>
              </w:rPr>
            </w:pPr>
          </w:p>
        </w:tc>
        <w:tc>
          <w:tcPr>
            <w:tcW w:w="880" w:type="pct"/>
            <w:vMerge/>
            <w:tcBorders>
              <w:bottom w:val="single" w:sz="4" w:space="0" w:color="auto"/>
            </w:tcBorders>
            <w:shd w:val="clear" w:color="auto" w:fill="CCCCCC"/>
            <w:vAlign w:val="center"/>
          </w:tcPr>
          <w:p w14:paraId="0AE47CBF" w14:textId="77777777" w:rsidR="00905FEF" w:rsidRDefault="00905FEF" w:rsidP="00905FEF">
            <w:pPr>
              <w:jc w:val="center"/>
              <w:rPr>
                <w:sz w:val="18"/>
              </w:rPr>
            </w:pPr>
          </w:p>
        </w:tc>
        <w:tc>
          <w:tcPr>
            <w:tcW w:w="219" w:type="pct"/>
            <w:tcBorders>
              <w:bottom w:val="single" w:sz="4" w:space="0" w:color="auto"/>
            </w:tcBorders>
            <w:shd w:val="clear" w:color="auto" w:fill="FFFF99"/>
            <w:vAlign w:val="center"/>
          </w:tcPr>
          <w:p w14:paraId="7A92703E" w14:textId="77777777" w:rsidR="00905FEF" w:rsidRDefault="00905FEF" w:rsidP="00905FEF">
            <w:pPr>
              <w:jc w:val="center"/>
              <w:rPr>
                <w:sz w:val="16"/>
              </w:rPr>
            </w:pPr>
            <w:r>
              <w:rPr>
                <w:sz w:val="16"/>
              </w:rPr>
              <w:t>Q1</w:t>
            </w:r>
          </w:p>
        </w:tc>
        <w:tc>
          <w:tcPr>
            <w:tcW w:w="219" w:type="pct"/>
            <w:tcBorders>
              <w:bottom w:val="single" w:sz="4" w:space="0" w:color="auto"/>
            </w:tcBorders>
            <w:shd w:val="clear" w:color="auto" w:fill="FFFF99"/>
            <w:vAlign w:val="center"/>
          </w:tcPr>
          <w:p w14:paraId="5EE8F7F4" w14:textId="77777777" w:rsidR="00905FEF" w:rsidRDefault="00905FEF" w:rsidP="00905FEF">
            <w:pPr>
              <w:jc w:val="center"/>
              <w:rPr>
                <w:sz w:val="16"/>
              </w:rPr>
            </w:pPr>
            <w:r>
              <w:rPr>
                <w:sz w:val="16"/>
              </w:rPr>
              <w:t>Q2</w:t>
            </w:r>
          </w:p>
        </w:tc>
        <w:tc>
          <w:tcPr>
            <w:tcW w:w="219" w:type="pct"/>
            <w:tcBorders>
              <w:bottom w:val="single" w:sz="4" w:space="0" w:color="auto"/>
            </w:tcBorders>
            <w:shd w:val="clear" w:color="auto" w:fill="FFFF99"/>
            <w:vAlign w:val="center"/>
          </w:tcPr>
          <w:p w14:paraId="2A7D282E" w14:textId="77777777" w:rsidR="00905FEF" w:rsidRDefault="00905FEF" w:rsidP="00905FEF">
            <w:pPr>
              <w:jc w:val="center"/>
              <w:rPr>
                <w:sz w:val="16"/>
              </w:rPr>
            </w:pPr>
            <w:r>
              <w:rPr>
                <w:sz w:val="16"/>
              </w:rPr>
              <w:t>Q3</w:t>
            </w:r>
          </w:p>
        </w:tc>
        <w:tc>
          <w:tcPr>
            <w:tcW w:w="219" w:type="pct"/>
            <w:tcBorders>
              <w:bottom w:val="single" w:sz="4" w:space="0" w:color="auto"/>
            </w:tcBorders>
            <w:shd w:val="clear" w:color="auto" w:fill="FFFF99"/>
            <w:vAlign w:val="center"/>
          </w:tcPr>
          <w:p w14:paraId="1E7B2CB4" w14:textId="77777777" w:rsidR="00905FEF" w:rsidRDefault="00905FEF" w:rsidP="00905FEF">
            <w:pPr>
              <w:jc w:val="center"/>
              <w:rPr>
                <w:sz w:val="16"/>
              </w:rPr>
            </w:pPr>
            <w:r>
              <w:rPr>
                <w:sz w:val="16"/>
              </w:rPr>
              <w:t>Q4</w:t>
            </w:r>
          </w:p>
        </w:tc>
        <w:tc>
          <w:tcPr>
            <w:tcW w:w="729" w:type="pct"/>
            <w:vMerge/>
            <w:shd w:val="clear" w:color="auto" w:fill="FFFF99"/>
            <w:vAlign w:val="center"/>
          </w:tcPr>
          <w:p w14:paraId="766EAD82" w14:textId="77777777" w:rsidR="00905FEF" w:rsidRDefault="00905FEF" w:rsidP="00905FEF">
            <w:pPr>
              <w:jc w:val="center"/>
              <w:rPr>
                <w:sz w:val="18"/>
              </w:rPr>
            </w:pPr>
          </w:p>
        </w:tc>
        <w:tc>
          <w:tcPr>
            <w:tcW w:w="558" w:type="pct"/>
            <w:shd w:val="clear" w:color="auto" w:fill="FFFF99"/>
            <w:vAlign w:val="center"/>
          </w:tcPr>
          <w:p w14:paraId="0F03564E" w14:textId="77777777" w:rsidR="00905FEF" w:rsidRDefault="00B1755C" w:rsidP="00905FEF">
            <w:pPr>
              <w:jc w:val="center"/>
              <w:rPr>
                <w:sz w:val="16"/>
              </w:rPr>
            </w:pPr>
            <w:r>
              <w:rPr>
                <w:sz w:val="16"/>
              </w:rPr>
              <w:t>Funding Source</w:t>
            </w:r>
          </w:p>
        </w:tc>
        <w:tc>
          <w:tcPr>
            <w:tcW w:w="518" w:type="pct"/>
            <w:shd w:val="clear" w:color="auto" w:fill="FFFF99"/>
            <w:vAlign w:val="center"/>
          </w:tcPr>
          <w:p w14:paraId="0E12AE67" w14:textId="77777777" w:rsidR="00905FEF" w:rsidRDefault="00905FEF" w:rsidP="00905FEF">
            <w:pPr>
              <w:jc w:val="center"/>
              <w:rPr>
                <w:sz w:val="16"/>
              </w:rPr>
            </w:pPr>
            <w:r>
              <w:rPr>
                <w:sz w:val="16"/>
              </w:rPr>
              <w:t>Budget Description</w:t>
            </w:r>
          </w:p>
        </w:tc>
        <w:tc>
          <w:tcPr>
            <w:tcW w:w="483" w:type="pct"/>
            <w:shd w:val="clear" w:color="auto" w:fill="FFFF99"/>
            <w:vAlign w:val="center"/>
          </w:tcPr>
          <w:p w14:paraId="7DB96481" w14:textId="77777777" w:rsidR="00905FEF" w:rsidRDefault="00905FEF" w:rsidP="00905FEF">
            <w:pPr>
              <w:jc w:val="center"/>
              <w:rPr>
                <w:sz w:val="16"/>
              </w:rPr>
            </w:pPr>
            <w:r>
              <w:rPr>
                <w:sz w:val="16"/>
              </w:rPr>
              <w:t>Amount</w:t>
            </w:r>
          </w:p>
        </w:tc>
      </w:tr>
      <w:tr w:rsidR="00FB05D5" w14:paraId="43BD31DD" w14:textId="77777777" w:rsidTr="00FB05D5">
        <w:trPr>
          <w:cantSplit/>
          <w:trHeight w:val="135"/>
        </w:trPr>
        <w:tc>
          <w:tcPr>
            <w:tcW w:w="956" w:type="pct"/>
            <w:vMerge w:val="restart"/>
          </w:tcPr>
          <w:p w14:paraId="737986CD" w14:textId="5EF1F590" w:rsidR="00FB05D5" w:rsidRPr="00A632A6" w:rsidRDefault="00FB05D5" w:rsidP="00FB05D5">
            <w:pPr>
              <w:rPr>
                <w:sz w:val="16"/>
                <w:szCs w:val="16"/>
              </w:rPr>
            </w:pPr>
            <w:r w:rsidRPr="00A632A6">
              <w:rPr>
                <w:sz w:val="16"/>
                <w:szCs w:val="16"/>
              </w:rPr>
              <w:t>Output 1</w:t>
            </w:r>
            <w:r>
              <w:rPr>
                <w:sz w:val="16"/>
                <w:szCs w:val="16"/>
              </w:rPr>
              <w:t>: Project document is elaborated</w:t>
            </w:r>
          </w:p>
          <w:p w14:paraId="18354F60" w14:textId="036686E8" w:rsidR="00FB05D5" w:rsidRPr="00A632A6" w:rsidRDefault="00FB05D5" w:rsidP="00FB05D5">
            <w:pPr>
              <w:rPr>
                <w:i/>
                <w:sz w:val="16"/>
                <w:szCs w:val="16"/>
              </w:rPr>
            </w:pPr>
            <w:r w:rsidRPr="00A632A6">
              <w:rPr>
                <w:i/>
                <w:sz w:val="16"/>
                <w:szCs w:val="16"/>
              </w:rPr>
              <w:t>Baseline:</w:t>
            </w:r>
            <w:r>
              <w:rPr>
                <w:i/>
                <w:sz w:val="16"/>
                <w:szCs w:val="16"/>
              </w:rPr>
              <w:t>0</w:t>
            </w:r>
          </w:p>
          <w:p w14:paraId="5032D4BD" w14:textId="727BD43D" w:rsidR="00FB05D5" w:rsidRPr="00A632A6" w:rsidRDefault="00FB05D5" w:rsidP="00FB05D5">
            <w:pPr>
              <w:rPr>
                <w:i/>
                <w:sz w:val="16"/>
                <w:szCs w:val="16"/>
              </w:rPr>
            </w:pPr>
            <w:r w:rsidRPr="00A632A6">
              <w:rPr>
                <w:i/>
                <w:sz w:val="16"/>
                <w:szCs w:val="16"/>
              </w:rPr>
              <w:t>Indicators</w:t>
            </w:r>
            <w:r>
              <w:rPr>
                <w:i/>
                <w:sz w:val="16"/>
                <w:szCs w:val="16"/>
              </w:rPr>
              <w:t xml:space="preserve"> Validated </w:t>
            </w:r>
            <w:proofErr w:type="spellStart"/>
            <w:r>
              <w:rPr>
                <w:i/>
                <w:sz w:val="16"/>
                <w:szCs w:val="16"/>
              </w:rPr>
              <w:t>prodoc</w:t>
            </w:r>
            <w:proofErr w:type="spellEnd"/>
            <w:r>
              <w:rPr>
                <w:i/>
                <w:sz w:val="16"/>
                <w:szCs w:val="16"/>
              </w:rPr>
              <w:t xml:space="preserve"> </w:t>
            </w:r>
          </w:p>
          <w:p w14:paraId="49183FB6" w14:textId="194A2591" w:rsidR="00FB05D5" w:rsidRPr="00A632A6" w:rsidRDefault="00FB05D5" w:rsidP="00FB05D5">
            <w:pPr>
              <w:rPr>
                <w:i/>
                <w:sz w:val="16"/>
                <w:szCs w:val="16"/>
              </w:rPr>
            </w:pPr>
            <w:r w:rsidRPr="00A632A6">
              <w:rPr>
                <w:i/>
                <w:sz w:val="16"/>
                <w:szCs w:val="16"/>
              </w:rPr>
              <w:t>Targets:</w:t>
            </w:r>
            <w:r>
              <w:rPr>
                <w:i/>
                <w:sz w:val="16"/>
                <w:szCs w:val="16"/>
              </w:rPr>
              <w:t>1</w:t>
            </w:r>
          </w:p>
          <w:p w14:paraId="4250F5EB" w14:textId="77777777" w:rsidR="00FB05D5" w:rsidRPr="00A632A6" w:rsidRDefault="00FB05D5" w:rsidP="00FB05D5">
            <w:pPr>
              <w:rPr>
                <w:sz w:val="16"/>
                <w:szCs w:val="16"/>
              </w:rPr>
            </w:pPr>
            <w:r w:rsidRPr="00A632A6">
              <w:rPr>
                <w:i/>
                <w:sz w:val="16"/>
                <w:szCs w:val="16"/>
              </w:rPr>
              <w:t xml:space="preserve">Related CP outcome: </w:t>
            </w:r>
          </w:p>
        </w:tc>
        <w:tc>
          <w:tcPr>
            <w:tcW w:w="880" w:type="pct"/>
            <w:vAlign w:val="bottom"/>
          </w:tcPr>
          <w:p w14:paraId="36F7192E" w14:textId="6AD28241" w:rsidR="00FB05D5" w:rsidRDefault="00FB05D5" w:rsidP="00FB05D5">
            <w:pPr>
              <w:spacing w:after="0"/>
              <w:rPr>
                <w:iCs/>
                <w:sz w:val="16"/>
              </w:rPr>
            </w:pPr>
            <w:r>
              <w:rPr>
                <w:iCs/>
                <w:sz w:val="16"/>
              </w:rPr>
              <w:t>1. Activity Result: Scoping mission on SALIENT</w:t>
            </w:r>
          </w:p>
          <w:p w14:paraId="1A222F1B" w14:textId="6F41916C" w:rsidR="00FB05D5" w:rsidRPr="00445633" w:rsidRDefault="00FB05D5" w:rsidP="00FB05D5">
            <w:pPr>
              <w:spacing w:after="0"/>
              <w:ind w:left="129"/>
              <w:rPr>
                <w:iCs/>
                <w:sz w:val="16"/>
              </w:rPr>
            </w:pPr>
          </w:p>
        </w:tc>
        <w:tc>
          <w:tcPr>
            <w:tcW w:w="219" w:type="pct"/>
            <w:vAlign w:val="center"/>
          </w:tcPr>
          <w:p w14:paraId="2C75E983" w14:textId="77777777" w:rsidR="00FB05D5" w:rsidRDefault="00FB05D5" w:rsidP="00FB05D5"/>
        </w:tc>
        <w:tc>
          <w:tcPr>
            <w:tcW w:w="219" w:type="pct"/>
            <w:shd w:val="clear" w:color="auto" w:fill="0070C0"/>
            <w:vAlign w:val="center"/>
          </w:tcPr>
          <w:p w14:paraId="428C241A" w14:textId="77777777" w:rsidR="00FB05D5" w:rsidRDefault="00FB05D5" w:rsidP="00FB05D5"/>
        </w:tc>
        <w:tc>
          <w:tcPr>
            <w:tcW w:w="219" w:type="pct"/>
            <w:shd w:val="clear" w:color="auto" w:fill="0070C0"/>
            <w:vAlign w:val="center"/>
          </w:tcPr>
          <w:p w14:paraId="1551C74C" w14:textId="77777777" w:rsidR="00FB05D5" w:rsidRDefault="00FB05D5" w:rsidP="00FB05D5"/>
        </w:tc>
        <w:tc>
          <w:tcPr>
            <w:tcW w:w="219" w:type="pct"/>
            <w:vAlign w:val="center"/>
          </w:tcPr>
          <w:p w14:paraId="7D577DE1" w14:textId="77777777" w:rsidR="00FB05D5" w:rsidRDefault="00FB05D5" w:rsidP="00FB05D5"/>
        </w:tc>
        <w:tc>
          <w:tcPr>
            <w:tcW w:w="729" w:type="pct"/>
            <w:vAlign w:val="center"/>
          </w:tcPr>
          <w:p w14:paraId="208527B0" w14:textId="7038476C" w:rsidR="00FB05D5" w:rsidRDefault="007A335E" w:rsidP="00FB05D5">
            <w:r>
              <w:t>UNDP</w:t>
            </w:r>
          </w:p>
        </w:tc>
        <w:tc>
          <w:tcPr>
            <w:tcW w:w="558" w:type="pct"/>
            <w:vAlign w:val="center"/>
          </w:tcPr>
          <w:p w14:paraId="2F5043A9" w14:textId="6585B330" w:rsidR="00FB05D5" w:rsidRDefault="007A335E" w:rsidP="00FB05D5">
            <w:r>
              <w:t>SALIENT</w:t>
            </w:r>
          </w:p>
        </w:tc>
        <w:tc>
          <w:tcPr>
            <w:tcW w:w="518" w:type="pct"/>
            <w:vAlign w:val="center"/>
          </w:tcPr>
          <w:p w14:paraId="007694D4" w14:textId="77777777" w:rsidR="00FB05D5" w:rsidRDefault="00FB05D5" w:rsidP="00FB05D5">
            <w:r>
              <w:t>DSA</w:t>
            </w:r>
          </w:p>
          <w:p w14:paraId="63171C45" w14:textId="77777777" w:rsidR="00FB05D5" w:rsidRDefault="00FB05D5" w:rsidP="00FB05D5">
            <w:r>
              <w:t>Travel</w:t>
            </w:r>
          </w:p>
          <w:p w14:paraId="35407121" w14:textId="7E1A9000" w:rsidR="00FB05D5" w:rsidRDefault="00FB05D5" w:rsidP="00FB05D5">
            <w:r>
              <w:t>meetings</w:t>
            </w:r>
          </w:p>
        </w:tc>
        <w:tc>
          <w:tcPr>
            <w:tcW w:w="483" w:type="pct"/>
          </w:tcPr>
          <w:p w14:paraId="0440C473" w14:textId="0644FBCC" w:rsidR="00FB05D5" w:rsidRDefault="00FB05D5" w:rsidP="00FB05D5">
            <w:r>
              <w:t>50 000</w:t>
            </w:r>
          </w:p>
        </w:tc>
      </w:tr>
      <w:tr w:rsidR="00FB05D5" w14:paraId="41829533" w14:textId="77777777" w:rsidTr="00EA76B7">
        <w:trPr>
          <w:cantSplit/>
          <w:trHeight w:val="135"/>
        </w:trPr>
        <w:tc>
          <w:tcPr>
            <w:tcW w:w="956" w:type="pct"/>
            <w:vMerge/>
          </w:tcPr>
          <w:p w14:paraId="4C2ECD11" w14:textId="77777777" w:rsidR="00FB05D5" w:rsidRPr="00A632A6" w:rsidRDefault="00FB05D5" w:rsidP="00FB05D5">
            <w:pPr>
              <w:rPr>
                <w:sz w:val="16"/>
                <w:szCs w:val="16"/>
              </w:rPr>
            </w:pPr>
          </w:p>
        </w:tc>
        <w:tc>
          <w:tcPr>
            <w:tcW w:w="880" w:type="pct"/>
            <w:vAlign w:val="center"/>
          </w:tcPr>
          <w:p w14:paraId="3A7DE097" w14:textId="076B0567" w:rsidR="00FB05D5" w:rsidRDefault="00FB05D5" w:rsidP="00FB05D5">
            <w:pPr>
              <w:spacing w:after="0"/>
              <w:rPr>
                <w:iCs/>
                <w:sz w:val="16"/>
              </w:rPr>
            </w:pPr>
            <w:r>
              <w:rPr>
                <w:iCs/>
                <w:sz w:val="16"/>
              </w:rPr>
              <w:t>2. Activity Result:</w:t>
            </w:r>
            <w:r w:rsidR="00EA76B7">
              <w:rPr>
                <w:iCs/>
                <w:sz w:val="16"/>
              </w:rPr>
              <w:t xml:space="preserve"> Hiring of international and national consultants</w:t>
            </w:r>
          </w:p>
          <w:p w14:paraId="0A1DCB6A" w14:textId="2ABEA80C" w:rsidR="00EA76B7" w:rsidRDefault="00FB05D5" w:rsidP="00EA76B7">
            <w:pPr>
              <w:spacing w:after="0"/>
              <w:rPr>
                <w:i/>
                <w:iCs/>
                <w:sz w:val="16"/>
              </w:rPr>
            </w:pPr>
            <w:r>
              <w:rPr>
                <w:iCs/>
                <w:sz w:val="16"/>
              </w:rPr>
              <w:t xml:space="preserve">    </w:t>
            </w:r>
          </w:p>
          <w:p w14:paraId="34114AB8" w14:textId="191DDD08" w:rsidR="00FB05D5" w:rsidRDefault="00FB05D5" w:rsidP="00FB05D5">
            <w:pPr>
              <w:spacing w:after="0"/>
              <w:rPr>
                <w:i/>
                <w:iCs/>
                <w:sz w:val="16"/>
              </w:rPr>
            </w:pPr>
          </w:p>
        </w:tc>
        <w:tc>
          <w:tcPr>
            <w:tcW w:w="219" w:type="pct"/>
            <w:vAlign w:val="center"/>
          </w:tcPr>
          <w:p w14:paraId="166C4AF0" w14:textId="77777777" w:rsidR="00FB05D5" w:rsidRDefault="00FB05D5" w:rsidP="00FB05D5"/>
        </w:tc>
        <w:tc>
          <w:tcPr>
            <w:tcW w:w="219" w:type="pct"/>
            <w:shd w:val="clear" w:color="auto" w:fill="0070C0"/>
            <w:vAlign w:val="center"/>
          </w:tcPr>
          <w:p w14:paraId="5383A7B6" w14:textId="77777777" w:rsidR="00FB05D5" w:rsidRDefault="00FB05D5" w:rsidP="00FB05D5"/>
        </w:tc>
        <w:tc>
          <w:tcPr>
            <w:tcW w:w="219" w:type="pct"/>
            <w:shd w:val="clear" w:color="auto" w:fill="0070C0"/>
            <w:vAlign w:val="center"/>
          </w:tcPr>
          <w:p w14:paraId="7CC5D8BD" w14:textId="77777777" w:rsidR="00FB05D5" w:rsidRDefault="00FB05D5" w:rsidP="00FB05D5"/>
        </w:tc>
        <w:tc>
          <w:tcPr>
            <w:tcW w:w="219" w:type="pct"/>
            <w:vAlign w:val="center"/>
          </w:tcPr>
          <w:p w14:paraId="4D18D2E1" w14:textId="77777777" w:rsidR="00FB05D5" w:rsidRDefault="00FB05D5" w:rsidP="00FB05D5"/>
        </w:tc>
        <w:tc>
          <w:tcPr>
            <w:tcW w:w="729" w:type="pct"/>
            <w:vAlign w:val="center"/>
          </w:tcPr>
          <w:p w14:paraId="4C5EE445" w14:textId="77777777" w:rsidR="00FB05D5" w:rsidRDefault="00FB05D5" w:rsidP="00FB05D5"/>
        </w:tc>
        <w:tc>
          <w:tcPr>
            <w:tcW w:w="558" w:type="pct"/>
            <w:vAlign w:val="center"/>
          </w:tcPr>
          <w:p w14:paraId="6F67FF6F" w14:textId="77777777" w:rsidR="00FB05D5" w:rsidRDefault="00FB05D5" w:rsidP="00FB05D5"/>
        </w:tc>
        <w:tc>
          <w:tcPr>
            <w:tcW w:w="518" w:type="pct"/>
            <w:vAlign w:val="center"/>
          </w:tcPr>
          <w:p w14:paraId="7DD2AB3E" w14:textId="77777777" w:rsidR="00FB05D5" w:rsidRDefault="00EA76B7" w:rsidP="00FB05D5">
            <w:r>
              <w:t>Consultants</w:t>
            </w:r>
          </w:p>
          <w:p w14:paraId="45C2E2BD" w14:textId="5AC24AF0" w:rsidR="00EA76B7" w:rsidRDefault="00EA76B7" w:rsidP="00FB05D5">
            <w:r>
              <w:t>Travel</w:t>
            </w:r>
          </w:p>
          <w:p w14:paraId="03BF3366" w14:textId="7710B90F" w:rsidR="00EA76B7" w:rsidRDefault="00EA76B7" w:rsidP="00FB05D5">
            <w:r>
              <w:t>meetings</w:t>
            </w:r>
          </w:p>
        </w:tc>
        <w:tc>
          <w:tcPr>
            <w:tcW w:w="483" w:type="pct"/>
          </w:tcPr>
          <w:p w14:paraId="59237D16" w14:textId="6A22F503" w:rsidR="00FB05D5" w:rsidRDefault="00EA76B7" w:rsidP="00FB05D5">
            <w:r>
              <w:t>120 000</w:t>
            </w:r>
          </w:p>
        </w:tc>
      </w:tr>
      <w:tr w:rsidR="00FB05D5" w14:paraId="36827EAB" w14:textId="77777777" w:rsidTr="00EA76B7">
        <w:trPr>
          <w:cantSplit/>
          <w:trHeight w:val="90"/>
        </w:trPr>
        <w:tc>
          <w:tcPr>
            <w:tcW w:w="956" w:type="pct"/>
            <w:vMerge/>
            <w:shd w:val="clear" w:color="auto" w:fill="CCCCCC"/>
          </w:tcPr>
          <w:p w14:paraId="49A2A80F" w14:textId="77777777" w:rsidR="00FB05D5" w:rsidRPr="00A632A6" w:rsidRDefault="00FB05D5" w:rsidP="00FB05D5">
            <w:pPr>
              <w:rPr>
                <w:sz w:val="16"/>
                <w:szCs w:val="16"/>
              </w:rPr>
            </w:pPr>
          </w:p>
        </w:tc>
        <w:tc>
          <w:tcPr>
            <w:tcW w:w="880" w:type="pct"/>
            <w:tcBorders>
              <w:top w:val="single" w:sz="4" w:space="0" w:color="auto"/>
              <w:bottom w:val="single" w:sz="4" w:space="0" w:color="auto"/>
            </w:tcBorders>
            <w:vAlign w:val="center"/>
          </w:tcPr>
          <w:p w14:paraId="00161BD3" w14:textId="035D41E2" w:rsidR="00FB05D5" w:rsidRPr="00EA76B7" w:rsidRDefault="00FB05D5" w:rsidP="00FB05D5">
            <w:pPr>
              <w:spacing w:after="0"/>
              <w:rPr>
                <w:bCs/>
                <w:iCs/>
                <w:sz w:val="16"/>
              </w:rPr>
            </w:pPr>
            <w:r>
              <w:rPr>
                <w:iCs/>
                <w:sz w:val="16"/>
              </w:rPr>
              <w:t>3. Activity Result</w:t>
            </w:r>
            <w:r w:rsidR="00EA76B7">
              <w:rPr>
                <w:iCs/>
                <w:sz w:val="16"/>
              </w:rPr>
              <w:t xml:space="preserve">: Data collection SALW/ </w:t>
            </w:r>
            <w:r w:rsidR="00EA76B7" w:rsidRPr="00EA76B7">
              <w:rPr>
                <w:bCs/>
                <w:iCs/>
                <w:sz w:val="16"/>
                <w:lang w:val="en-US"/>
              </w:rPr>
              <w:t>gender dimension of small arms</w:t>
            </w:r>
          </w:p>
          <w:p w14:paraId="13EA1FF6" w14:textId="00BE4BEC" w:rsidR="00FB05D5" w:rsidRDefault="00FB05D5" w:rsidP="00FB05D5">
            <w:pPr>
              <w:spacing w:after="0"/>
              <w:ind w:left="129"/>
            </w:pPr>
          </w:p>
        </w:tc>
        <w:tc>
          <w:tcPr>
            <w:tcW w:w="219" w:type="pct"/>
            <w:tcBorders>
              <w:top w:val="single" w:sz="4" w:space="0" w:color="auto"/>
              <w:bottom w:val="single" w:sz="4" w:space="0" w:color="auto"/>
            </w:tcBorders>
            <w:vAlign w:val="center"/>
          </w:tcPr>
          <w:p w14:paraId="17D8E108" w14:textId="77777777" w:rsidR="00FB05D5" w:rsidRDefault="00FB05D5" w:rsidP="00FB05D5"/>
        </w:tc>
        <w:tc>
          <w:tcPr>
            <w:tcW w:w="219" w:type="pct"/>
            <w:tcBorders>
              <w:top w:val="single" w:sz="4" w:space="0" w:color="auto"/>
              <w:bottom w:val="single" w:sz="4" w:space="0" w:color="auto"/>
            </w:tcBorders>
            <w:shd w:val="clear" w:color="auto" w:fill="0070C0"/>
            <w:vAlign w:val="center"/>
          </w:tcPr>
          <w:p w14:paraId="763DC060" w14:textId="77777777" w:rsidR="00FB05D5" w:rsidRDefault="00FB05D5" w:rsidP="00FB05D5"/>
        </w:tc>
        <w:tc>
          <w:tcPr>
            <w:tcW w:w="219" w:type="pct"/>
            <w:tcBorders>
              <w:top w:val="single" w:sz="4" w:space="0" w:color="auto"/>
              <w:bottom w:val="single" w:sz="4" w:space="0" w:color="auto"/>
            </w:tcBorders>
            <w:shd w:val="clear" w:color="auto" w:fill="0070C0"/>
            <w:vAlign w:val="center"/>
          </w:tcPr>
          <w:p w14:paraId="3A0A263A" w14:textId="77777777" w:rsidR="00FB05D5" w:rsidRDefault="00FB05D5" w:rsidP="00FB05D5"/>
        </w:tc>
        <w:tc>
          <w:tcPr>
            <w:tcW w:w="219" w:type="pct"/>
            <w:tcBorders>
              <w:top w:val="single" w:sz="4" w:space="0" w:color="auto"/>
              <w:bottom w:val="single" w:sz="4" w:space="0" w:color="auto"/>
            </w:tcBorders>
            <w:vAlign w:val="center"/>
          </w:tcPr>
          <w:p w14:paraId="32694295" w14:textId="77777777" w:rsidR="00FB05D5" w:rsidRDefault="00FB05D5" w:rsidP="00FB05D5"/>
        </w:tc>
        <w:tc>
          <w:tcPr>
            <w:tcW w:w="729" w:type="pct"/>
            <w:tcBorders>
              <w:top w:val="single" w:sz="4" w:space="0" w:color="auto"/>
              <w:bottom w:val="single" w:sz="4" w:space="0" w:color="auto"/>
            </w:tcBorders>
            <w:vAlign w:val="center"/>
          </w:tcPr>
          <w:p w14:paraId="0B2C1ADC" w14:textId="77777777" w:rsidR="00FB05D5" w:rsidRDefault="00FB05D5" w:rsidP="00FB05D5"/>
        </w:tc>
        <w:tc>
          <w:tcPr>
            <w:tcW w:w="558" w:type="pct"/>
            <w:tcBorders>
              <w:top w:val="single" w:sz="4" w:space="0" w:color="auto"/>
              <w:bottom w:val="single" w:sz="4" w:space="0" w:color="auto"/>
            </w:tcBorders>
            <w:vAlign w:val="center"/>
          </w:tcPr>
          <w:p w14:paraId="360F1D66" w14:textId="77777777" w:rsidR="00FB05D5" w:rsidRDefault="00FB05D5" w:rsidP="00FB05D5"/>
        </w:tc>
        <w:tc>
          <w:tcPr>
            <w:tcW w:w="518" w:type="pct"/>
            <w:tcBorders>
              <w:top w:val="single" w:sz="4" w:space="0" w:color="auto"/>
              <w:bottom w:val="single" w:sz="4" w:space="0" w:color="auto"/>
            </w:tcBorders>
            <w:vAlign w:val="center"/>
          </w:tcPr>
          <w:p w14:paraId="7383B981" w14:textId="77777777" w:rsidR="00EA76B7" w:rsidRPr="00EA76B7" w:rsidRDefault="00EA76B7" w:rsidP="00EA76B7">
            <w:r w:rsidRPr="00EA76B7">
              <w:t>Consultants</w:t>
            </w:r>
          </w:p>
          <w:p w14:paraId="1F708652" w14:textId="77777777" w:rsidR="00EA76B7" w:rsidRPr="00EA76B7" w:rsidRDefault="00EA76B7" w:rsidP="00EA76B7">
            <w:r w:rsidRPr="00EA76B7">
              <w:t>Travel</w:t>
            </w:r>
          </w:p>
          <w:p w14:paraId="7CE7A3B9" w14:textId="3ADDC664" w:rsidR="00FB05D5" w:rsidRDefault="00EA76B7" w:rsidP="00EA76B7">
            <w:r w:rsidRPr="00EA76B7">
              <w:t>meetings</w:t>
            </w:r>
          </w:p>
        </w:tc>
        <w:tc>
          <w:tcPr>
            <w:tcW w:w="483" w:type="pct"/>
            <w:tcBorders>
              <w:top w:val="single" w:sz="4" w:space="0" w:color="auto"/>
              <w:bottom w:val="single" w:sz="4" w:space="0" w:color="auto"/>
            </w:tcBorders>
          </w:tcPr>
          <w:p w14:paraId="5D80EFF5" w14:textId="261BF1F4" w:rsidR="00FB05D5" w:rsidRDefault="00EA76B7" w:rsidP="00FB05D5">
            <w:r>
              <w:t>150 000</w:t>
            </w:r>
          </w:p>
        </w:tc>
      </w:tr>
      <w:tr w:rsidR="00FB05D5" w14:paraId="7C3D3454" w14:textId="77777777" w:rsidTr="00B1755C">
        <w:trPr>
          <w:cantSplit/>
          <w:trHeight w:val="90"/>
        </w:trPr>
        <w:tc>
          <w:tcPr>
            <w:tcW w:w="956" w:type="pct"/>
            <w:vMerge/>
            <w:tcBorders>
              <w:bottom w:val="single" w:sz="4" w:space="0" w:color="auto"/>
            </w:tcBorders>
            <w:shd w:val="clear" w:color="auto" w:fill="CCCCCC"/>
          </w:tcPr>
          <w:p w14:paraId="474238D8" w14:textId="77777777" w:rsidR="00FB05D5" w:rsidRPr="00A632A6" w:rsidRDefault="00FB05D5" w:rsidP="00FB05D5">
            <w:pPr>
              <w:rPr>
                <w:sz w:val="16"/>
                <w:szCs w:val="16"/>
              </w:rPr>
            </w:pPr>
          </w:p>
        </w:tc>
        <w:tc>
          <w:tcPr>
            <w:tcW w:w="880" w:type="pct"/>
            <w:tcBorders>
              <w:top w:val="single" w:sz="4" w:space="0" w:color="auto"/>
              <w:bottom w:val="single" w:sz="4" w:space="0" w:color="auto"/>
            </w:tcBorders>
            <w:vAlign w:val="center"/>
          </w:tcPr>
          <w:p w14:paraId="528B7E53" w14:textId="77777777" w:rsidR="00FB05D5" w:rsidRDefault="00FB05D5" w:rsidP="00FB05D5">
            <w:pPr>
              <w:spacing w:after="0"/>
              <w:rPr>
                <w:iCs/>
                <w:sz w:val="16"/>
              </w:rPr>
            </w:pPr>
            <w:r>
              <w:rPr>
                <w:iCs/>
                <w:sz w:val="16"/>
              </w:rPr>
              <w:t>4. Activity Result</w:t>
            </w:r>
          </w:p>
          <w:p w14:paraId="02E0E825" w14:textId="51304532" w:rsidR="00FB05D5" w:rsidRPr="00C86AE1" w:rsidRDefault="00FB05D5" w:rsidP="00FB05D5">
            <w:pPr>
              <w:spacing w:after="0"/>
              <w:ind w:left="129"/>
              <w:rPr>
                <w:iCs/>
                <w:sz w:val="16"/>
              </w:rPr>
            </w:pPr>
          </w:p>
        </w:tc>
        <w:tc>
          <w:tcPr>
            <w:tcW w:w="219" w:type="pct"/>
            <w:tcBorders>
              <w:top w:val="single" w:sz="4" w:space="0" w:color="auto"/>
              <w:bottom w:val="single" w:sz="4" w:space="0" w:color="auto"/>
            </w:tcBorders>
            <w:vAlign w:val="center"/>
          </w:tcPr>
          <w:p w14:paraId="0936947C" w14:textId="77777777" w:rsidR="00FB05D5" w:rsidRDefault="00FB05D5" w:rsidP="00FB05D5"/>
        </w:tc>
        <w:tc>
          <w:tcPr>
            <w:tcW w:w="219" w:type="pct"/>
            <w:tcBorders>
              <w:top w:val="single" w:sz="4" w:space="0" w:color="auto"/>
              <w:bottom w:val="single" w:sz="4" w:space="0" w:color="auto"/>
            </w:tcBorders>
            <w:vAlign w:val="center"/>
          </w:tcPr>
          <w:p w14:paraId="0DEAFFA4" w14:textId="77777777" w:rsidR="00FB05D5" w:rsidRDefault="00FB05D5" w:rsidP="00FB05D5"/>
        </w:tc>
        <w:tc>
          <w:tcPr>
            <w:tcW w:w="219" w:type="pct"/>
            <w:tcBorders>
              <w:top w:val="single" w:sz="4" w:space="0" w:color="auto"/>
              <w:bottom w:val="single" w:sz="4" w:space="0" w:color="auto"/>
            </w:tcBorders>
            <w:vAlign w:val="center"/>
          </w:tcPr>
          <w:p w14:paraId="0B5DEF98" w14:textId="77777777" w:rsidR="00FB05D5" w:rsidRDefault="00FB05D5" w:rsidP="00FB05D5"/>
        </w:tc>
        <w:tc>
          <w:tcPr>
            <w:tcW w:w="219" w:type="pct"/>
            <w:tcBorders>
              <w:top w:val="single" w:sz="4" w:space="0" w:color="auto"/>
              <w:bottom w:val="single" w:sz="4" w:space="0" w:color="auto"/>
            </w:tcBorders>
            <w:vAlign w:val="center"/>
          </w:tcPr>
          <w:p w14:paraId="2DBD4737" w14:textId="77777777" w:rsidR="00FB05D5" w:rsidRDefault="00FB05D5" w:rsidP="00FB05D5"/>
        </w:tc>
        <w:tc>
          <w:tcPr>
            <w:tcW w:w="729" w:type="pct"/>
            <w:tcBorders>
              <w:top w:val="single" w:sz="4" w:space="0" w:color="auto"/>
              <w:bottom w:val="single" w:sz="4" w:space="0" w:color="auto"/>
            </w:tcBorders>
            <w:vAlign w:val="center"/>
          </w:tcPr>
          <w:p w14:paraId="5161D286" w14:textId="77777777" w:rsidR="00FB05D5" w:rsidRDefault="00FB05D5" w:rsidP="00FB05D5"/>
        </w:tc>
        <w:tc>
          <w:tcPr>
            <w:tcW w:w="558" w:type="pct"/>
            <w:tcBorders>
              <w:top w:val="single" w:sz="4" w:space="0" w:color="auto"/>
              <w:bottom w:val="single" w:sz="4" w:space="0" w:color="auto"/>
            </w:tcBorders>
            <w:vAlign w:val="center"/>
          </w:tcPr>
          <w:p w14:paraId="30D63017" w14:textId="77777777" w:rsidR="00FB05D5" w:rsidRDefault="00FB05D5" w:rsidP="00FB05D5"/>
        </w:tc>
        <w:tc>
          <w:tcPr>
            <w:tcW w:w="518" w:type="pct"/>
            <w:tcBorders>
              <w:top w:val="single" w:sz="4" w:space="0" w:color="auto"/>
              <w:bottom w:val="single" w:sz="4" w:space="0" w:color="auto"/>
            </w:tcBorders>
            <w:vAlign w:val="center"/>
          </w:tcPr>
          <w:p w14:paraId="23FFB694" w14:textId="77777777" w:rsidR="00FB05D5" w:rsidRDefault="00FB05D5" w:rsidP="00FB05D5"/>
        </w:tc>
        <w:tc>
          <w:tcPr>
            <w:tcW w:w="483" w:type="pct"/>
            <w:tcBorders>
              <w:top w:val="single" w:sz="4" w:space="0" w:color="auto"/>
              <w:bottom w:val="single" w:sz="4" w:space="0" w:color="auto"/>
            </w:tcBorders>
          </w:tcPr>
          <w:p w14:paraId="240C058A" w14:textId="77777777" w:rsidR="00FB05D5" w:rsidRDefault="00FB05D5" w:rsidP="00FB05D5"/>
        </w:tc>
      </w:tr>
      <w:tr w:rsidR="00FB05D5" w14:paraId="505763CF" w14:textId="77777777" w:rsidTr="00EA76B7">
        <w:trPr>
          <w:cantSplit/>
          <w:trHeight w:val="90"/>
        </w:trPr>
        <w:tc>
          <w:tcPr>
            <w:tcW w:w="956" w:type="pct"/>
            <w:vMerge w:val="restart"/>
          </w:tcPr>
          <w:p w14:paraId="530D795E" w14:textId="77777777" w:rsidR="00FB05D5" w:rsidRPr="00A632A6" w:rsidRDefault="00FB05D5" w:rsidP="00FB05D5">
            <w:pPr>
              <w:rPr>
                <w:sz w:val="16"/>
                <w:szCs w:val="16"/>
              </w:rPr>
            </w:pPr>
            <w:r w:rsidRPr="00A632A6">
              <w:rPr>
                <w:sz w:val="16"/>
                <w:szCs w:val="16"/>
              </w:rPr>
              <w:t>Output 2</w:t>
            </w:r>
          </w:p>
          <w:p w14:paraId="46F5F8EB" w14:textId="77777777" w:rsidR="00FB05D5" w:rsidRPr="00A632A6" w:rsidRDefault="00FB05D5" w:rsidP="00FB05D5">
            <w:pPr>
              <w:rPr>
                <w:i/>
                <w:sz w:val="16"/>
                <w:szCs w:val="16"/>
              </w:rPr>
            </w:pPr>
            <w:r w:rsidRPr="00A632A6">
              <w:rPr>
                <w:i/>
                <w:sz w:val="16"/>
                <w:szCs w:val="16"/>
              </w:rPr>
              <w:t>Baseline:</w:t>
            </w:r>
          </w:p>
          <w:p w14:paraId="655B2D2E" w14:textId="77777777" w:rsidR="00FB05D5" w:rsidRPr="00A632A6" w:rsidRDefault="00FB05D5" w:rsidP="00FB05D5">
            <w:pPr>
              <w:rPr>
                <w:i/>
                <w:sz w:val="16"/>
                <w:szCs w:val="16"/>
              </w:rPr>
            </w:pPr>
            <w:r w:rsidRPr="00A632A6">
              <w:rPr>
                <w:i/>
                <w:sz w:val="16"/>
                <w:szCs w:val="16"/>
              </w:rPr>
              <w:t>Indicators:</w:t>
            </w:r>
          </w:p>
          <w:p w14:paraId="75E1276F" w14:textId="77777777" w:rsidR="00FB05D5" w:rsidRPr="00A632A6" w:rsidRDefault="00FB05D5" w:rsidP="00FB05D5">
            <w:pPr>
              <w:rPr>
                <w:i/>
                <w:sz w:val="16"/>
                <w:szCs w:val="16"/>
              </w:rPr>
            </w:pPr>
            <w:r w:rsidRPr="00A632A6">
              <w:rPr>
                <w:i/>
                <w:sz w:val="16"/>
                <w:szCs w:val="16"/>
              </w:rPr>
              <w:t>Targets:</w:t>
            </w:r>
          </w:p>
          <w:p w14:paraId="59B2B27A" w14:textId="77777777" w:rsidR="00FB05D5" w:rsidRPr="00A632A6" w:rsidRDefault="00FB05D5" w:rsidP="00FB05D5">
            <w:pPr>
              <w:rPr>
                <w:sz w:val="16"/>
                <w:szCs w:val="16"/>
              </w:rPr>
            </w:pPr>
            <w:r w:rsidRPr="00A632A6">
              <w:rPr>
                <w:i/>
                <w:sz w:val="16"/>
                <w:szCs w:val="16"/>
              </w:rPr>
              <w:t>Related CP outcome:</w:t>
            </w:r>
          </w:p>
        </w:tc>
        <w:tc>
          <w:tcPr>
            <w:tcW w:w="880" w:type="pct"/>
            <w:tcBorders>
              <w:top w:val="single" w:sz="4" w:space="0" w:color="auto"/>
            </w:tcBorders>
            <w:vAlign w:val="center"/>
          </w:tcPr>
          <w:p w14:paraId="3775D48D" w14:textId="012D62E4" w:rsidR="00FB05D5" w:rsidRDefault="00FB05D5" w:rsidP="00FB05D5">
            <w:pPr>
              <w:spacing w:after="0"/>
              <w:rPr>
                <w:iCs/>
                <w:sz w:val="16"/>
              </w:rPr>
            </w:pPr>
            <w:r>
              <w:rPr>
                <w:iCs/>
                <w:sz w:val="16"/>
              </w:rPr>
              <w:t>1. Activity Result</w:t>
            </w:r>
            <w:r w:rsidR="00EA76B7">
              <w:rPr>
                <w:iCs/>
                <w:sz w:val="16"/>
              </w:rPr>
              <w:t>: Stakeholders are trained: sensitized on the project</w:t>
            </w:r>
          </w:p>
          <w:p w14:paraId="3E680415" w14:textId="2A640463" w:rsidR="00FB05D5" w:rsidRDefault="00FB05D5" w:rsidP="00FB05D5">
            <w:pPr>
              <w:spacing w:after="0"/>
              <w:ind w:left="129"/>
              <w:rPr>
                <w:iCs/>
                <w:sz w:val="16"/>
              </w:rPr>
            </w:pPr>
            <w:r>
              <w:rPr>
                <w:iCs/>
                <w:sz w:val="16"/>
              </w:rPr>
              <w:t>- Action</w:t>
            </w:r>
            <w:r w:rsidR="00C3573C">
              <w:rPr>
                <w:iCs/>
                <w:sz w:val="16"/>
              </w:rPr>
              <w:t>: Regional capacity building of Government stakeholders</w:t>
            </w:r>
          </w:p>
          <w:p w14:paraId="377171D2" w14:textId="03A39F17" w:rsidR="00FB05D5" w:rsidRDefault="00FB05D5" w:rsidP="00FB05D5">
            <w:pPr>
              <w:ind w:left="129"/>
            </w:pPr>
            <w:r>
              <w:rPr>
                <w:iCs/>
                <w:sz w:val="16"/>
              </w:rPr>
              <w:t>- Action</w:t>
            </w:r>
            <w:r w:rsidR="00C3573C">
              <w:rPr>
                <w:iCs/>
                <w:sz w:val="16"/>
              </w:rPr>
              <w:t>: Regional capacity building of CSOs and other stakeholders</w:t>
            </w:r>
          </w:p>
        </w:tc>
        <w:tc>
          <w:tcPr>
            <w:tcW w:w="219" w:type="pct"/>
            <w:tcBorders>
              <w:top w:val="single" w:sz="4" w:space="0" w:color="auto"/>
            </w:tcBorders>
            <w:vAlign w:val="center"/>
          </w:tcPr>
          <w:p w14:paraId="1628571D" w14:textId="77777777" w:rsidR="00FB05D5" w:rsidRDefault="00FB05D5" w:rsidP="00FB05D5"/>
        </w:tc>
        <w:tc>
          <w:tcPr>
            <w:tcW w:w="219" w:type="pct"/>
            <w:tcBorders>
              <w:top w:val="single" w:sz="4" w:space="0" w:color="auto"/>
            </w:tcBorders>
            <w:shd w:val="clear" w:color="auto" w:fill="0070C0"/>
            <w:vAlign w:val="center"/>
          </w:tcPr>
          <w:p w14:paraId="24A2B480" w14:textId="77777777" w:rsidR="00FB05D5" w:rsidRDefault="00FB05D5" w:rsidP="00FB05D5"/>
        </w:tc>
        <w:tc>
          <w:tcPr>
            <w:tcW w:w="219" w:type="pct"/>
            <w:tcBorders>
              <w:top w:val="single" w:sz="4" w:space="0" w:color="auto"/>
            </w:tcBorders>
            <w:shd w:val="clear" w:color="auto" w:fill="0070C0"/>
            <w:vAlign w:val="center"/>
          </w:tcPr>
          <w:p w14:paraId="10F3587C" w14:textId="77777777" w:rsidR="00FB05D5" w:rsidRDefault="00FB05D5" w:rsidP="00FB05D5"/>
        </w:tc>
        <w:tc>
          <w:tcPr>
            <w:tcW w:w="219" w:type="pct"/>
            <w:tcBorders>
              <w:top w:val="single" w:sz="4" w:space="0" w:color="auto"/>
            </w:tcBorders>
            <w:vAlign w:val="center"/>
          </w:tcPr>
          <w:p w14:paraId="6296598C" w14:textId="77777777" w:rsidR="00FB05D5" w:rsidRDefault="00FB05D5" w:rsidP="00FB05D5"/>
        </w:tc>
        <w:tc>
          <w:tcPr>
            <w:tcW w:w="729" w:type="pct"/>
            <w:tcBorders>
              <w:top w:val="single" w:sz="4" w:space="0" w:color="auto"/>
            </w:tcBorders>
            <w:vAlign w:val="center"/>
          </w:tcPr>
          <w:p w14:paraId="3CF63B28" w14:textId="77777777" w:rsidR="00FB05D5" w:rsidRDefault="00FB05D5" w:rsidP="00FB05D5"/>
        </w:tc>
        <w:tc>
          <w:tcPr>
            <w:tcW w:w="558" w:type="pct"/>
            <w:tcBorders>
              <w:top w:val="single" w:sz="4" w:space="0" w:color="auto"/>
            </w:tcBorders>
            <w:vAlign w:val="center"/>
          </w:tcPr>
          <w:p w14:paraId="4D484B91" w14:textId="77777777" w:rsidR="00FB05D5" w:rsidRDefault="00FB05D5" w:rsidP="00FB05D5"/>
        </w:tc>
        <w:tc>
          <w:tcPr>
            <w:tcW w:w="518" w:type="pct"/>
            <w:tcBorders>
              <w:top w:val="single" w:sz="4" w:space="0" w:color="auto"/>
            </w:tcBorders>
            <w:vAlign w:val="center"/>
          </w:tcPr>
          <w:p w14:paraId="30628149" w14:textId="41D52035" w:rsidR="00C3573C" w:rsidRDefault="00C3573C" w:rsidP="00C3573C">
            <w:r w:rsidRPr="00C3573C">
              <w:t>Consultants</w:t>
            </w:r>
          </w:p>
          <w:p w14:paraId="28417669" w14:textId="18537B2F" w:rsidR="00C3573C" w:rsidRPr="00C3573C" w:rsidRDefault="00C3573C" w:rsidP="00C3573C">
            <w:r>
              <w:t>Trainings</w:t>
            </w:r>
          </w:p>
          <w:p w14:paraId="4E068B56" w14:textId="77777777" w:rsidR="00C3573C" w:rsidRPr="00C3573C" w:rsidRDefault="00C3573C" w:rsidP="00C3573C">
            <w:r w:rsidRPr="00C3573C">
              <w:t>Travel</w:t>
            </w:r>
          </w:p>
          <w:p w14:paraId="6987D1F0" w14:textId="6C1C3676" w:rsidR="00FB05D5" w:rsidRDefault="00C3573C" w:rsidP="00C3573C">
            <w:r w:rsidRPr="00C3573C">
              <w:t>meetings</w:t>
            </w:r>
          </w:p>
        </w:tc>
        <w:tc>
          <w:tcPr>
            <w:tcW w:w="483" w:type="pct"/>
            <w:tcBorders>
              <w:top w:val="single" w:sz="4" w:space="0" w:color="auto"/>
            </w:tcBorders>
          </w:tcPr>
          <w:p w14:paraId="1A8DE358" w14:textId="64CBA6E5" w:rsidR="00FB05D5" w:rsidRDefault="00C3573C" w:rsidP="00FB05D5">
            <w:r>
              <w:t>250 000</w:t>
            </w:r>
          </w:p>
        </w:tc>
      </w:tr>
      <w:tr w:rsidR="00FB05D5" w14:paraId="2C8110B0" w14:textId="77777777" w:rsidTr="007A335E">
        <w:trPr>
          <w:cantSplit/>
          <w:trHeight w:val="90"/>
        </w:trPr>
        <w:tc>
          <w:tcPr>
            <w:tcW w:w="956" w:type="pct"/>
            <w:vMerge/>
          </w:tcPr>
          <w:p w14:paraId="439CE8EC" w14:textId="77777777" w:rsidR="00FB05D5" w:rsidRPr="00A632A6" w:rsidRDefault="00FB05D5" w:rsidP="00FB05D5">
            <w:pPr>
              <w:rPr>
                <w:sz w:val="16"/>
                <w:szCs w:val="16"/>
              </w:rPr>
            </w:pPr>
          </w:p>
        </w:tc>
        <w:tc>
          <w:tcPr>
            <w:tcW w:w="880" w:type="pct"/>
            <w:vAlign w:val="center"/>
          </w:tcPr>
          <w:p w14:paraId="75A06EB6" w14:textId="0AC565F5" w:rsidR="00FB05D5" w:rsidRDefault="00FB05D5" w:rsidP="00FB05D5">
            <w:pPr>
              <w:spacing w:after="0"/>
              <w:rPr>
                <w:iCs/>
                <w:sz w:val="16"/>
              </w:rPr>
            </w:pPr>
            <w:r>
              <w:rPr>
                <w:iCs/>
                <w:sz w:val="16"/>
              </w:rPr>
              <w:t>2. Activity Result</w:t>
            </w:r>
            <w:r w:rsidR="00C3573C">
              <w:rPr>
                <w:iCs/>
                <w:sz w:val="16"/>
              </w:rPr>
              <w:t>: operating expenses</w:t>
            </w:r>
          </w:p>
          <w:p w14:paraId="26C4392D" w14:textId="5F369D1E" w:rsidR="007A335E" w:rsidRDefault="00FB05D5" w:rsidP="007A335E">
            <w:pPr>
              <w:spacing w:after="0"/>
            </w:pPr>
            <w:r>
              <w:rPr>
                <w:iCs/>
                <w:sz w:val="16"/>
              </w:rPr>
              <w:t xml:space="preserve">    </w:t>
            </w:r>
          </w:p>
          <w:p w14:paraId="50D22CF8" w14:textId="6E02BA69" w:rsidR="00FB05D5" w:rsidRDefault="00FB05D5" w:rsidP="00FB05D5"/>
        </w:tc>
        <w:tc>
          <w:tcPr>
            <w:tcW w:w="219" w:type="pct"/>
            <w:shd w:val="clear" w:color="auto" w:fill="0070C0"/>
            <w:vAlign w:val="center"/>
          </w:tcPr>
          <w:p w14:paraId="2A13F3B9" w14:textId="77777777" w:rsidR="00FB05D5" w:rsidRDefault="00FB05D5" w:rsidP="00FB05D5"/>
        </w:tc>
        <w:tc>
          <w:tcPr>
            <w:tcW w:w="219" w:type="pct"/>
            <w:shd w:val="clear" w:color="auto" w:fill="0070C0"/>
            <w:vAlign w:val="center"/>
          </w:tcPr>
          <w:p w14:paraId="5A79BA93" w14:textId="77777777" w:rsidR="00FB05D5" w:rsidRDefault="00FB05D5" w:rsidP="00FB05D5"/>
        </w:tc>
        <w:tc>
          <w:tcPr>
            <w:tcW w:w="219" w:type="pct"/>
            <w:shd w:val="clear" w:color="auto" w:fill="0070C0"/>
            <w:vAlign w:val="center"/>
          </w:tcPr>
          <w:p w14:paraId="0AF7865A" w14:textId="77777777" w:rsidR="00FB05D5" w:rsidRDefault="00FB05D5" w:rsidP="00FB05D5"/>
        </w:tc>
        <w:tc>
          <w:tcPr>
            <w:tcW w:w="219" w:type="pct"/>
            <w:shd w:val="clear" w:color="auto" w:fill="0070C0"/>
            <w:vAlign w:val="center"/>
          </w:tcPr>
          <w:p w14:paraId="54E9E237" w14:textId="77777777" w:rsidR="00FB05D5" w:rsidRDefault="00FB05D5" w:rsidP="00FB05D5"/>
        </w:tc>
        <w:tc>
          <w:tcPr>
            <w:tcW w:w="729" w:type="pct"/>
            <w:vAlign w:val="center"/>
          </w:tcPr>
          <w:p w14:paraId="2B9848AD" w14:textId="77777777" w:rsidR="00FB05D5" w:rsidRDefault="00FB05D5" w:rsidP="00FB05D5"/>
        </w:tc>
        <w:tc>
          <w:tcPr>
            <w:tcW w:w="558" w:type="pct"/>
            <w:vAlign w:val="center"/>
          </w:tcPr>
          <w:p w14:paraId="0C28CF85" w14:textId="77777777" w:rsidR="00FB05D5" w:rsidRDefault="00FB05D5" w:rsidP="00FB05D5"/>
        </w:tc>
        <w:tc>
          <w:tcPr>
            <w:tcW w:w="518" w:type="pct"/>
            <w:vAlign w:val="center"/>
          </w:tcPr>
          <w:p w14:paraId="14ADDD69" w14:textId="77777777" w:rsidR="00FB05D5" w:rsidRDefault="00FB05D5" w:rsidP="00FB05D5"/>
        </w:tc>
        <w:tc>
          <w:tcPr>
            <w:tcW w:w="483" w:type="pct"/>
          </w:tcPr>
          <w:p w14:paraId="6D13D28B" w14:textId="6D97A786" w:rsidR="00FB05D5" w:rsidRDefault="007A335E" w:rsidP="00FB05D5">
            <w:r>
              <w:t>30 000</w:t>
            </w:r>
          </w:p>
        </w:tc>
      </w:tr>
      <w:tr w:rsidR="00FB05D5" w14:paraId="5178BC7A" w14:textId="77777777" w:rsidTr="00B1755C">
        <w:trPr>
          <w:cantSplit/>
          <w:trHeight w:val="90"/>
        </w:trPr>
        <w:tc>
          <w:tcPr>
            <w:tcW w:w="956" w:type="pct"/>
            <w:vMerge/>
          </w:tcPr>
          <w:p w14:paraId="6E6A02E1" w14:textId="77777777" w:rsidR="00FB05D5" w:rsidRPr="00A632A6" w:rsidRDefault="00FB05D5" w:rsidP="00FB05D5">
            <w:pPr>
              <w:rPr>
                <w:sz w:val="16"/>
                <w:szCs w:val="16"/>
              </w:rPr>
            </w:pPr>
          </w:p>
        </w:tc>
        <w:tc>
          <w:tcPr>
            <w:tcW w:w="880" w:type="pct"/>
            <w:vAlign w:val="center"/>
          </w:tcPr>
          <w:p w14:paraId="73FD74DC" w14:textId="77777777" w:rsidR="00FB05D5" w:rsidRDefault="00FB05D5" w:rsidP="00FB05D5">
            <w:pPr>
              <w:spacing w:after="0"/>
              <w:rPr>
                <w:iCs/>
                <w:sz w:val="16"/>
              </w:rPr>
            </w:pPr>
            <w:r>
              <w:rPr>
                <w:iCs/>
                <w:sz w:val="16"/>
              </w:rPr>
              <w:t>3. Activity Result</w:t>
            </w:r>
          </w:p>
          <w:p w14:paraId="5D791754" w14:textId="77777777" w:rsidR="00FB05D5" w:rsidRDefault="00FB05D5" w:rsidP="00FB05D5">
            <w:pPr>
              <w:spacing w:after="0"/>
              <w:ind w:left="129"/>
              <w:rPr>
                <w:iCs/>
                <w:sz w:val="16"/>
              </w:rPr>
            </w:pPr>
            <w:r>
              <w:rPr>
                <w:iCs/>
                <w:sz w:val="16"/>
              </w:rPr>
              <w:t>- Action</w:t>
            </w:r>
          </w:p>
          <w:p w14:paraId="0980D1A7" w14:textId="77777777" w:rsidR="00FB05D5" w:rsidRDefault="00FB05D5" w:rsidP="00FB05D5">
            <w:pPr>
              <w:ind w:left="129"/>
            </w:pPr>
            <w:r>
              <w:rPr>
                <w:iCs/>
                <w:sz w:val="16"/>
              </w:rPr>
              <w:t>- Action</w:t>
            </w:r>
          </w:p>
        </w:tc>
        <w:tc>
          <w:tcPr>
            <w:tcW w:w="219" w:type="pct"/>
            <w:vAlign w:val="center"/>
          </w:tcPr>
          <w:p w14:paraId="2DF7A8DE" w14:textId="77777777" w:rsidR="00FB05D5" w:rsidRDefault="00FB05D5" w:rsidP="00FB05D5"/>
        </w:tc>
        <w:tc>
          <w:tcPr>
            <w:tcW w:w="219" w:type="pct"/>
            <w:vAlign w:val="center"/>
          </w:tcPr>
          <w:p w14:paraId="11162524" w14:textId="77777777" w:rsidR="00FB05D5" w:rsidRDefault="00FB05D5" w:rsidP="00FB05D5"/>
        </w:tc>
        <w:tc>
          <w:tcPr>
            <w:tcW w:w="219" w:type="pct"/>
            <w:vAlign w:val="center"/>
          </w:tcPr>
          <w:p w14:paraId="199B9D6A" w14:textId="77777777" w:rsidR="00FB05D5" w:rsidRDefault="00FB05D5" w:rsidP="00FB05D5"/>
        </w:tc>
        <w:tc>
          <w:tcPr>
            <w:tcW w:w="219" w:type="pct"/>
            <w:vAlign w:val="center"/>
          </w:tcPr>
          <w:p w14:paraId="01F29BFE" w14:textId="77777777" w:rsidR="00FB05D5" w:rsidRDefault="00FB05D5" w:rsidP="00FB05D5"/>
        </w:tc>
        <w:tc>
          <w:tcPr>
            <w:tcW w:w="729" w:type="pct"/>
            <w:vAlign w:val="center"/>
          </w:tcPr>
          <w:p w14:paraId="53570064" w14:textId="77777777" w:rsidR="00FB05D5" w:rsidRDefault="00FB05D5" w:rsidP="00FB05D5"/>
        </w:tc>
        <w:tc>
          <w:tcPr>
            <w:tcW w:w="558" w:type="pct"/>
            <w:vAlign w:val="center"/>
          </w:tcPr>
          <w:p w14:paraId="4BB6E11C" w14:textId="77777777" w:rsidR="00FB05D5" w:rsidRDefault="00FB05D5" w:rsidP="00FB05D5"/>
        </w:tc>
        <w:tc>
          <w:tcPr>
            <w:tcW w:w="518" w:type="pct"/>
            <w:vAlign w:val="center"/>
          </w:tcPr>
          <w:p w14:paraId="41E6C56A" w14:textId="77777777" w:rsidR="00FB05D5" w:rsidRDefault="00FB05D5" w:rsidP="00FB05D5"/>
        </w:tc>
        <w:tc>
          <w:tcPr>
            <w:tcW w:w="483" w:type="pct"/>
          </w:tcPr>
          <w:p w14:paraId="4D304FF8" w14:textId="77777777" w:rsidR="00FB05D5" w:rsidRDefault="00FB05D5" w:rsidP="00FB05D5"/>
        </w:tc>
      </w:tr>
      <w:tr w:rsidR="00FB05D5" w14:paraId="288C4056" w14:textId="77777777" w:rsidTr="00B1755C">
        <w:trPr>
          <w:cantSplit/>
          <w:trHeight w:val="90"/>
        </w:trPr>
        <w:tc>
          <w:tcPr>
            <w:tcW w:w="956" w:type="pct"/>
            <w:vMerge/>
            <w:tcBorders>
              <w:bottom w:val="single" w:sz="4" w:space="0" w:color="auto"/>
            </w:tcBorders>
          </w:tcPr>
          <w:p w14:paraId="1FE376EE" w14:textId="77777777" w:rsidR="00FB05D5" w:rsidRPr="00A632A6" w:rsidRDefault="00FB05D5" w:rsidP="00FB05D5">
            <w:pPr>
              <w:rPr>
                <w:sz w:val="16"/>
                <w:szCs w:val="16"/>
              </w:rPr>
            </w:pPr>
          </w:p>
        </w:tc>
        <w:tc>
          <w:tcPr>
            <w:tcW w:w="880" w:type="pct"/>
            <w:tcBorders>
              <w:bottom w:val="single" w:sz="4" w:space="0" w:color="auto"/>
            </w:tcBorders>
            <w:vAlign w:val="center"/>
          </w:tcPr>
          <w:p w14:paraId="74563D6F" w14:textId="77777777" w:rsidR="00FB05D5" w:rsidRDefault="00FB05D5" w:rsidP="00FB05D5">
            <w:pPr>
              <w:spacing w:after="0"/>
              <w:rPr>
                <w:iCs/>
                <w:sz w:val="16"/>
              </w:rPr>
            </w:pPr>
            <w:r>
              <w:rPr>
                <w:iCs/>
                <w:sz w:val="16"/>
              </w:rPr>
              <w:t>4. Activity Result</w:t>
            </w:r>
          </w:p>
          <w:p w14:paraId="2B7FB546" w14:textId="77777777" w:rsidR="00FB05D5" w:rsidRDefault="00FB05D5" w:rsidP="00FB05D5">
            <w:pPr>
              <w:spacing w:after="0"/>
              <w:ind w:left="129"/>
              <w:rPr>
                <w:iCs/>
                <w:sz w:val="16"/>
              </w:rPr>
            </w:pPr>
            <w:r>
              <w:rPr>
                <w:iCs/>
                <w:sz w:val="16"/>
              </w:rPr>
              <w:t>- Action</w:t>
            </w:r>
          </w:p>
          <w:p w14:paraId="5D5A1246" w14:textId="77777777" w:rsidR="00FB05D5" w:rsidRDefault="00FB05D5" w:rsidP="00FB05D5">
            <w:pPr>
              <w:ind w:left="129"/>
            </w:pPr>
            <w:r>
              <w:rPr>
                <w:iCs/>
                <w:sz w:val="16"/>
              </w:rPr>
              <w:t>- Action</w:t>
            </w:r>
          </w:p>
        </w:tc>
        <w:tc>
          <w:tcPr>
            <w:tcW w:w="219" w:type="pct"/>
            <w:tcBorders>
              <w:bottom w:val="single" w:sz="4" w:space="0" w:color="auto"/>
            </w:tcBorders>
            <w:vAlign w:val="center"/>
          </w:tcPr>
          <w:p w14:paraId="637BEB15" w14:textId="77777777" w:rsidR="00FB05D5" w:rsidRDefault="00FB05D5" w:rsidP="00FB05D5"/>
        </w:tc>
        <w:tc>
          <w:tcPr>
            <w:tcW w:w="219" w:type="pct"/>
            <w:tcBorders>
              <w:bottom w:val="single" w:sz="4" w:space="0" w:color="auto"/>
            </w:tcBorders>
            <w:vAlign w:val="center"/>
          </w:tcPr>
          <w:p w14:paraId="23F674CC" w14:textId="77777777" w:rsidR="00FB05D5" w:rsidRDefault="00FB05D5" w:rsidP="00FB05D5"/>
        </w:tc>
        <w:tc>
          <w:tcPr>
            <w:tcW w:w="219" w:type="pct"/>
            <w:tcBorders>
              <w:bottom w:val="single" w:sz="4" w:space="0" w:color="auto"/>
            </w:tcBorders>
            <w:vAlign w:val="center"/>
          </w:tcPr>
          <w:p w14:paraId="40EB8CBA" w14:textId="77777777" w:rsidR="00FB05D5" w:rsidRDefault="00FB05D5" w:rsidP="00FB05D5"/>
        </w:tc>
        <w:tc>
          <w:tcPr>
            <w:tcW w:w="219" w:type="pct"/>
            <w:tcBorders>
              <w:bottom w:val="single" w:sz="4" w:space="0" w:color="auto"/>
            </w:tcBorders>
            <w:vAlign w:val="center"/>
          </w:tcPr>
          <w:p w14:paraId="27829483" w14:textId="77777777" w:rsidR="00FB05D5" w:rsidRDefault="00FB05D5" w:rsidP="00FB05D5"/>
        </w:tc>
        <w:tc>
          <w:tcPr>
            <w:tcW w:w="729" w:type="pct"/>
            <w:tcBorders>
              <w:bottom w:val="single" w:sz="4" w:space="0" w:color="auto"/>
            </w:tcBorders>
            <w:vAlign w:val="center"/>
          </w:tcPr>
          <w:p w14:paraId="5788305E" w14:textId="77777777" w:rsidR="00FB05D5" w:rsidRDefault="00FB05D5" w:rsidP="00FB05D5"/>
        </w:tc>
        <w:tc>
          <w:tcPr>
            <w:tcW w:w="558" w:type="pct"/>
            <w:tcBorders>
              <w:bottom w:val="single" w:sz="4" w:space="0" w:color="auto"/>
            </w:tcBorders>
            <w:vAlign w:val="center"/>
          </w:tcPr>
          <w:p w14:paraId="1EB46AA1" w14:textId="77777777" w:rsidR="00FB05D5" w:rsidRDefault="00FB05D5" w:rsidP="00FB05D5"/>
        </w:tc>
        <w:tc>
          <w:tcPr>
            <w:tcW w:w="518" w:type="pct"/>
            <w:tcBorders>
              <w:bottom w:val="single" w:sz="4" w:space="0" w:color="auto"/>
            </w:tcBorders>
            <w:vAlign w:val="center"/>
          </w:tcPr>
          <w:p w14:paraId="0A6B6C39" w14:textId="77777777" w:rsidR="00FB05D5" w:rsidRDefault="00FB05D5" w:rsidP="00FB05D5"/>
        </w:tc>
        <w:tc>
          <w:tcPr>
            <w:tcW w:w="483" w:type="pct"/>
            <w:tcBorders>
              <w:bottom w:val="single" w:sz="4" w:space="0" w:color="auto"/>
            </w:tcBorders>
          </w:tcPr>
          <w:p w14:paraId="56236FFE" w14:textId="77777777" w:rsidR="00FB05D5" w:rsidRDefault="00FB05D5" w:rsidP="00FB05D5"/>
        </w:tc>
      </w:tr>
      <w:tr w:rsidR="00FB05D5" w14:paraId="41293527" w14:textId="77777777" w:rsidTr="00B1755C">
        <w:trPr>
          <w:cantSplit/>
          <w:trHeight w:val="90"/>
        </w:trPr>
        <w:tc>
          <w:tcPr>
            <w:tcW w:w="956" w:type="pct"/>
            <w:vMerge w:val="restart"/>
          </w:tcPr>
          <w:p w14:paraId="278CEDA6" w14:textId="77777777" w:rsidR="00FB05D5" w:rsidRPr="00A632A6" w:rsidRDefault="00FB05D5" w:rsidP="00FB05D5">
            <w:pPr>
              <w:rPr>
                <w:sz w:val="16"/>
                <w:szCs w:val="16"/>
              </w:rPr>
            </w:pPr>
            <w:r w:rsidRPr="00A632A6">
              <w:rPr>
                <w:sz w:val="16"/>
                <w:szCs w:val="16"/>
              </w:rPr>
              <w:t>Output 3</w:t>
            </w:r>
          </w:p>
          <w:p w14:paraId="6485BAF1" w14:textId="77777777" w:rsidR="00FB05D5" w:rsidRPr="00A632A6" w:rsidRDefault="00FB05D5" w:rsidP="00FB05D5">
            <w:pPr>
              <w:rPr>
                <w:i/>
                <w:sz w:val="16"/>
                <w:szCs w:val="16"/>
              </w:rPr>
            </w:pPr>
            <w:r w:rsidRPr="00A632A6">
              <w:rPr>
                <w:i/>
                <w:sz w:val="16"/>
                <w:szCs w:val="16"/>
              </w:rPr>
              <w:lastRenderedPageBreak/>
              <w:t>Baseline:</w:t>
            </w:r>
          </w:p>
          <w:p w14:paraId="79618DE2" w14:textId="77777777" w:rsidR="00FB05D5" w:rsidRPr="00A632A6" w:rsidRDefault="00FB05D5" w:rsidP="00FB05D5">
            <w:pPr>
              <w:rPr>
                <w:i/>
                <w:sz w:val="16"/>
                <w:szCs w:val="16"/>
              </w:rPr>
            </w:pPr>
            <w:r w:rsidRPr="00A632A6">
              <w:rPr>
                <w:i/>
                <w:sz w:val="16"/>
                <w:szCs w:val="16"/>
              </w:rPr>
              <w:t>Indicators:</w:t>
            </w:r>
          </w:p>
          <w:p w14:paraId="2E8D0B3E" w14:textId="77777777" w:rsidR="00FB05D5" w:rsidRPr="00A632A6" w:rsidRDefault="00FB05D5" w:rsidP="00FB05D5">
            <w:pPr>
              <w:rPr>
                <w:i/>
                <w:sz w:val="16"/>
                <w:szCs w:val="16"/>
              </w:rPr>
            </w:pPr>
            <w:r w:rsidRPr="00A632A6">
              <w:rPr>
                <w:i/>
                <w:sz w:val="16"/>
                <w:szCs w:val="16"/>
              </w:rPr>
              <w:t>Targets:</w:t>
            </w:r>
          </w:p>
          <w:p w14:paraId="73F511FA" w14:textId="77777777" w:rsidR="00FB05D5" w:rsidRPr="00A632A6" w:rsidRDefault="00FB05D5" w:rsidP="00FB05D5">
            <w:pPr>
              <w:rPr>
                <w:sz w:val="16"/>
                <w:szCs w:val="16"/>
              </w:rPr>
            </w:pPr>
            <w:r w:rsidRPr="00A632A6">
              <w:rPr>
                <w:i/>
                <w:sz w:val="16"/>
                <w:szCs w:val="16"/>
              </w:rPr>
              <w:t>Related CP outcome:</w:t>
            </w:r>
          </w:p>
        </w:tc>
        <w:tc>
          <w:tcPr>
            <w:tcW w:w="880" w:type="pct"/>
            <w:tcBorders>
              <w:bottom w:val="single" w:sz="4" w:space="0" w:color="auto"/>
            </w:tcBorders>
            <w:vAlign w:val="center"/>
          </w:tcPr>
          <w:p w14:paraId="1BBF9677" w14:textId="77777777" w:rsidR="00FB05D5" w:rsidRDefault="00FB05D5" w:rsidP="00FB05D5"/>
        </w:tc>
        <w:tc>
          <w:tcPr>
            <w:tcW w:w="219" w:type="pct"/>
            <w:tcBorders>
              <w:bottom w:val="single" w:sz="4" w:space="0" w:color="auto"/>
            </w:tcBorders>
            <w:vAlign w:val="center"/>
          </w:tcPr>
          <w:p w14:paraId="1FFC0369" w14:textId="77777777" w:rsidR="00FB05D5" w:rsidRDefault="00FB05D5" w:rsidP="00FB05D5"/>
        </w:tc>
        <w:tc>
          <w:tcPr>
            <w:tcW w:w="219" w:type="pct"/>
            <w:tcBorders>
              <w:bottom w:val="single" w:sz="4" w:space="0" w:color="auto"/>
            </w:tcBorders>
            <w:vAlign w:val="center"/>
          </w:tcPr>
          <w:p w14:paraId="221BA51E" w14:textId="77777777" w:rsidR="00FB05D5" w:rsidRDefault="00FB05D5" w:rsidP="00FB05D5"/>
        </w:tc>
        <w:tc>
          <w:tcPr>
            <w:tcW w:w="219" w:type="pct"/>
            <w:tcBorders>
              <w:bottom w:val="single" w:sz="4" w:space="0" w:color="auto"/>
            </w:tcBorders>
            <w:vAlign w:val="center"/>
          </w:tcPr>
          <w:p w14:paraId="199A3ECD" w14:textId="77777777" w:rsidR="00FB05D5" w:rsidRDefault="00FB05D5" w:rsidP="00FB05D5"/>
        </w:tc>
        <w:tc>
          <w:tcPr>
            <w:tcW w:w="219" w:type="pct"/>
            <w:tcBorders>
              <w:bottom w:val="single" w:sz="4" w:space="0" w:color="auto"/>
            </w:tcBorders>
            <w:vAlign w:val="center"/>
          </w:tcPr>
          <w:p w14:paraId="4D67FC37" w14:textId="77777777" w:rsidR="00FB05D5" w:rsidRDefault="00FB05D5" w:rsidP="00FB05D5"/>
        </w:tc>
        <w:tc>
          <w:tcPr>
            <w:tcW w:w="729" w:type="pct"/>
            <w:tcBorders>
              <w:bottom w:val="single" w:sz="4" w:space="0" w:color="auto"/>
            </w:tcBorders>
            <w:vAlign w:val="center"/>
          </w:tcPr>
          <w:p w14:paraId="2943973C" w14:textId="77777777" w:rsidR="00FB05D5" w:rsidRDefault="00FB05D5" w:rsidP="00FB05D5"/>
        </w:tc>
        <w:tc>
          <w:tcPr>
            <w:tcW w:w="558" w:type="pct"/>
            <w:tcBorders>
              <w:bottom w:val="single" w:sz="4" w:space="0" w:color="auto"/>
            </w:tcBorders>
            <w:vAlign w:val="center"/>
          </w:tcPr>
          <w:p w14:paraId="210D96B1" w14:textId="77777777" w:rsidR="00FB05D5" w:rsidRDefault="00FB05D5" w:rsidP="00FB05D5"/>
        </w:tc>
        <w:tc>
          <w:tcPr>
            <w:tcW w:w="518" w:type="pct"/>
            <w:tcBorders>
              <w:bottom w:val="single" w:sz="4" w:space="0" w:color="auto"/>
            </w:tcBorders>
            <w:vAlign w:val="center"/>
          </w:tcPr>
          <w:p w14:paraId="215AB921" w14:textId="77777777" w:rsidR="00FB05D5" w:rsidRDefault="00FB05D5" w:rsidP="00FB05D5"/>
        </w:tc>
        <w:tc>
          <w:tcPr>
            <w:tcW w:w="483" w:type="pct"/>
            <w:tcBorders>
              <w:bottom w:val="single" w:sz="4" w:space="0" w:color="auto"/>
            </w:tcBorders>
          </w:tcPr>
          <w:p w14:paraId="307CDCA3" w14:textId="77777777" w:rsidR="00FB05D5" w:rsidRDefault="00FB05D5" w:rsidP="00FB05D5"/>
        </w:tc>
      </w:tr>
      <w:tr w:rsidR="00FB05D5" w14:paraId="22004356" w14:textId="77777777" w:rsidTr="00B1755C">
        <w:trPr>
          <w:cantSplit/>
          <w:trHeight w:val="90"/>
        </w:trPr>
        <w:tc>
          <w:tcPr>
            <w:tcW w:w="956" w:type="pct"/>
            <w:vMerge/>
          </w:tcPr>
          <w:p w14:paraId="64E8EE22" w14:textId="77777777" w:rsidR="00FB05D5" w:rsidRDefault="00FB05D5" w:rsidP="00FB05D5"/>
        </w:tc>
        <w:tc>
          <w:tcPr>
            <w:tcW w:w="880" w:type="pct"/>
            <w:tcBorders>
              <w:bottom w:val="single" w:sz="4" w:space="0" w:color="auto"/>
            </w:tcBorders>
            <w:vAlign w:val="center"/>
          </w:tcPr>
          <w:p w14:paraId="57048DCE" w14:textId="77777777" w:rsidR="00FB05D5" w:rsidRDefault="00FB05D5" w:rsidP="00FB05D5"/>
        </w:tc>
        <w:tc>
          <w:tcPr>
            <w:tcW w:w="219" w:type="pct"/>
            <w:tcBorders>
              <w:bottom w:val="single" w:sz="4" w:space="0" w:color="auto"/>
            </w:tcBorders>
            <w:vAlign w:val="center"/>
          </w:tcPr>
          <w:p w14:paraId="64C0F08D" w14:textId="77777777" w:rsidR="00FB05D5" w:rsidRDefault="00FB05D5" w:rsidP="00FB05D5"/>
        </w:tc>
        <w:tc>
          <w:tcPr>
            <w:tcW w:w="219" w:type="pct"/>
            <w:tcBorders>
              <w:bottom w:val="single" w:sz="4" w:space="0" w:color="auto"/>
            </w:tcBorders>
            <w:vAlign w:val="center"/>
          </w:tcPr>
          <w:p w14:paraId="58D92D75" w14:textId="77777777" w:rsidR="00FB05D5" w:rsidRDefault="00FB05D5" w:rsidP="00FB05D5"/>
        </w:tc>
        <w:tc>
          <w:tcPr>
            <w:tcW w:w="219" w:type="pct"/>
            <w:tcBorders>
              <w:bottom w:val="single" w:sz="4" w:space="0" w:color="auto"/>
            </w:tcBorders>
            <w:vAlign w:val="center"/>
          </w:tcPr>
          <w:p w14:paraId="1EB1D259" w14:textId="77777777" w:rsidR="00FB05D5" w:rsidRDefault="00FB05D5" w:rsidP="00FB05D5"/>
        </w:tc>
        <w:tc>
          <w:tcPr>
            <w:tcW w:w="219" w:type="pct"/>
            <w:tcBorders>
              <w:bottom w:val="single" w:sz="4" w:space="0" w:color="auto"/>
            </w:tcBorders>
            <w:vAlign w:val="center"/>
          </w:tcPr>
          <w:p w14:paraId="26DF68F0" w14:textId="77777777" w:rsidR="00FB05D5" w:rsidRDefault="00FB05D5" w:rsidP="00FB05D5"/>
        </w:tc>
        <w:tc>
          <w:tcPr>
            <w:tcW w:w="729" w:type="pct"/>
            <w:tcBorders>
              <w:bottom w:val="single" w:sz="4" w:space="0" w:color="auto"/>
            </w:tcBorders>
            <w:vAlign w:val="center"/>
          </w:tcPr>
          <w:p w14:paraId="63C99966" w14:textId="77777777" w:rsidR="00FB05D5" w:rsidRDefault="00FB05D5" w:rsidP="00FB05D5"/>
        </w:tc>
        <w:tc>
          <w:tcPr>
            <w:tcW w:w="558" w:type="pct"/>
            <w:tcBorders>
              <w:bottom w:val="single" w:sz="4" w:space="0" w:color="auto"/>
            </w:tcBorders>
            <w:vAlign w:val="center"/>
          </w:tcPr>
          <w:p w14:paraId="480ED291" w14:textId="77777777" w:rsidR="00FB05D5" w:rsidRDefault="00FB05D5" w:rsidP="00FB05D5"/>
        </w:tc>
        <w:tc>
          <w:tcPr>
            <w:tcW w:w="518" w:type="pct"/>
            <w:tcBorders>
              <w:bottom w:val="single" w:sz="4" w:space="0" w:color="auto"/>
            </w:tcBorders>
            <w:vAlign w:val="center"/>
          </w:tcPr>
          <w:p w14:paraId="7BB0EFD2" w14:textId="77777777" w:rsidR="00FB05D5" w:rsidRDefault="00FB05D5" w:rsidP="00FB05D5"/>
        </w:tc>
        <w:tc>
          <w:tcPr>
            <w:tcW w:w="483" w:type="pct"/>
            <w:tcBorders>
              <w:bottom w:val="single" w:sz="4" w:space="0" w:color="auto"/>
            </w:tcBorders>
          </w:tcPr>
          <w:p w14:paraId="4DED41C0" w14:textId="77777777" w:rsidR="00FB05D5" w:rsidRDefault="00FB05D5" w:rsidP="00FB05D5"/>
        </w:tc>
      </w:tr>
      <w:tr w:rsidR="00FB05D5" w14:paraId="73795686" w14:textId="77777777" w:rsidTr="00B1755C">
        <w:trPr>
          <w:cantSplit/>
          <w:trHeight w:val="90"/>
        </w:trPr>
        <w:tc>
          <w:tcPr>
            <w:tcW w:w="956" w:type="pct"/>
            <w:vMerge/>
          </w:tcPr>
          <w:p w14:paraId="7F23F2E2" w14:textId="77777777" w:rsidR="00FB05D5" w:rsidRDefault="00FB05D5" w:rsidP="00FB05D5"/>
        </w:tc>
        <w:tc>
          <w:tcPr>
            <w:tcW w:w="880" w:type="pct"/>
            <w:tcBorders>
              <w:bottom w:val="single" w:sz="4" w:space="0" w:color="auto"/>
            </w:tcBorders>
            <w:vAlign w:val="center"/>
          </w:tcPr>
          <w:p w14:paraId="2129D498" w14:textId="77777777" w:rsidR="00FB05D5" w:rsidRDefault="00FB05D5" w:rsidP="00FB05D5"/>
        </w:tc>
        <w:tc>
          <w:tcPr>
            <w:tcW w:w="219" w:type="pct"/>
            <w:tcBorders>
              <w:bottom w:val="single" w:sz="4" w:space="0" w:color="auto"/>
            </w:tcBorders>
            <w:vAlign w:val="center"/>
          </w:tcPr>
          <w:p w14:paraId="5CCD94DF" w14:textId="77777777" w:rsidR="00FB05D5" w:rsidRDefault="00FB05D5" w:rsidP="00FB05D5"/>
        </w:tc>
        <w:tc>
          <w:tcPr>
            <w:tcW w:w="219" w:type="pct"/>
            <w:tcBorders>
              <w:bottom w:val="single" w:sz="4" w:space="0" w:color="auto"/>
            </w:tcBorders>
            <w:vAlign w:val="center"/>
          </w:tcPr>
          <w:p w14:paraId="55D51E0E" w14:textId="77777777" w:rsidR="00FB05D5" w:rsidRDefault="00FB05D5" w:rsidP="00FB05D5"/>
        </w:tc>
        <w:tc>
          <w:tcPr>
            <w:tcW w:w="219" w:type="pct"/>
            <w:tcBorders>
              <w:bottom w:val="single" w:sz="4" w:space="0" w:color="auto"/>
            </w:tcBorders>
            <w:vAlign w:val="center"/>
          </w:tcPr>
          <w:p w14:paraId="6BEEE044" w14:textId="77777777" w:rsidR="00FB05D5" w:rsidRDefault="00FB05D5" w:rsidP="00FB05D5"/>
        </w:tc>
        <w:tc>
          <w:tcPr>
            <w:tcW w:w="219" w:type="pct"/>
            <w:tcBorders>
              <w:bottom w:val="single" w:sz="4" w:space="0" w:color="auto"/>
            </w:tcBorders>
            <w:vAlign w:val="center"/>
          </w:tcPr>
          <w:p w14:paraId="461E8118" w14:textId="77777777" w:rsidR="00FB05D5" w:rsidRDefault="00FB05D5" w:rsidP="00FB05D5"/>
        </w:tc>
        <w:tc>
          <w:tcPr>
            <w:tcW w:w="729" w:type="pct"/>
            <w:tcBorders>
              <w:bottom w:val="single" w:sz="4" w:space="0" w:color="auto"/>
            </w:tcBorders>
            <w:vAlign w:val="center"/>
          </w:tcPr>
          <w:p w14:paraId="1B4B613E" w14:textId="77777777" w:rsidR="00FB05D5" w:rsidRDefault="00FB05D5" w:rsidP="00FB05D5"/>
        </w:tc>
        <w:tc>
          <w:tcPr>
            <w:tcW w:w="558" w:type="pct"/>
            <w:tcBorders>
              <w:bottom w:val="single" w:sz="4" w:space="0" w:color="auto"/>
            </w:tcBorders>
            <w:vAlign w:val="center"/>
          </w:tcPr>
          <w:p w14:paraId="35DE541A" w14:textId="77777777" w:rsidR="00FB05D5" w:rsidRDefault="00FB05D5" w:rsidP="00FB05D5"/>
        </w:tc>
        <w:tc>
          <w:tcPr>
            <w:tcW w:w="518" w:type="pct"/>
            <w:tcBorders>
              <w:bottom w:val="single" w:sz="4" w:space="0" w:color="auto"/>
            </w:tcBorders>
            <w:vAlign w:val="center"/>
          </w:tcPr>
          <w:p w14:paraId="2D4D3559" w14:textId="77777777" w:rsidR="00FB05D5" w:rsidRDefault="00FB05D5" w:rsidP="00FB05D5"/>
        </w:tc>
        <w:tc>
          <w:tcPr>
            <w:tcW w:w="483" w:type="pct"/>
            <w:tcBorders>
              <w:bottom w:val="single" w:sz="4" w:space="0" w:color="auto"/>
            </w:tcBorders>
          </w:tcPr>
          <w:p w14:paraId="06047140" w14:textId="77777777" w:rsidR="00FB05D5" w:rsidRDefault="00FB05D5" w:rsidP="00FB05D5"/>
        </w:tc>
      </w:tr>
      <w:tr w:rsidR="00FB05D5" w14:paraId="313E332F" w14:textId="77777777" w:rsidTr="00B1755C">
        <w:trPr>
          <w:cantSplit/>
          <w:trHeight w:val="90"/>
        </w:trPr>
        <w:tc>
          <w:tcPr>
            <w:tcW w:w="956" w:type="pct"/>
            <w:vMerge/>
            <w:tcBorders>
              <w:bottom w:val="single" w:sz="4" w:space="0" w:color="auto"/>
            </w:tcBorders>
          </w:tcPr>
          <w:p w14:paraId="10F94E51" w14:textId="77777777" w:rsidR="00FB05D5" w:rsidRDefault="00FB05D5" w:rsidP="00FB05D5"/>
        </w:tc>
        <w:tc>
          <w:tcPr>
            <w:tcW w:w="880" w:type="pct"/>
            <w:tcBorders>
              <w:bottom w:val="single" w:sz="4" w:space="0" w:color="auto"/>
            </w:tcBorders>
            <w:vAlign w:val="center"/>
          </w:tcPr>
          <w:p w14:paraId="473E21D0" w14:textId="77777777" w:rsidR="00FB05D5" w:rsidRDefault="00FB05D5" w:rsidP="00FB05D5"/>
        </w:tc>
        <w:tc>
          <w:tcPr>
            <w:tcW w:w="219" w:type="pct"/>
            <w:tcBorders>
              <w:bottom w:val="single" w:sz="4" w:space="0" w:color="auto"/>
            </w:tcBorders>
            <w:vAlign w:val="center"/>
          </w:tcPr>
          <w:p w14:paraId="35A3FEBB" w14:textId="77777777" w:rsidR="00FB05D5" w:rsidRDefault="00FB05D5" w:rsidP="00FB05D5"/>
        </w:tc>
        <w:tc>
          <w:tcPr>
            <w:tcW w:w="219" w:type="pct"/>
            <w:tcBorders>
              <w:bottom w:val="single" w:sz="4" w:space="0" w:color="auto"/>
            </w:tcBorders>
            <w:vAlign w:val="center"/>
          </w:tcPr>
          <w:p w14:paraId="6F70216D" w14:textId="77777777" w:rsidR="00FB05D5" w:rsidRDefault="00FB05D5" w:rsidP="00FB05D5"/>
        </w:tc>
        <w:tc>
          <w:tcPr>
            <w:tcW w:w="219" w:type="pct"/>
            <w:tcBorders>
              <w:bottom w:val="single" w:sz="4" w:space="0" w:color="auto"/>
            </w:tcBorders>
            <w:vAlign w:val="center"/>
          </w:tcPr>
          <w:p w14:paraId="3BBF361A" w14:textId="77777777" w:rsidR="00FB05D5" w:rsidRDefault="00FB05D5" w:rsidP="00FB05D5"/>
        </w:tc>
        <w:tc>
          <w:tcPr>
            <w:tcW w:w="219" w:type="pct"/>
            <w:tcBorders>
              <w:bottom w:val="single" w:sz="4" w:space="0" w:color="auto"/>
            </w:tcBorders>
            <w:vAlign w:val="center"/>
          </w:tcPr>
          <w:p w14:paraId="318B65AD" w14:textId="77777777" w:rsidR="00FB05D5" w:rsidRDefault="00FB05D5" w:rsidP="00FB05D5"/>
        </w:tc>
        <w:tc>
          <w:tcPr>
            <w:tcW w:w="729" w:type="pct"/>
            <w:tcBorders>
              <w:bottom w:val="single" w:sz="4" w:space="0" w:color="auto"/>
            </w:tcBorders>
            <w:vAlign w:val="center"/>
          </w:tcPr>
          <w:p w14:paraId="4BC87CB5" w14:textId="77777777" w:rsidR="00FB05D5" w:rsidRDefault="00FB05D5" w:rsidP="00FB05D5"/>
        </w:tc>
        <w:tc>
          <w:tcPr>
            <w:tcW w:w="558" w:type="pct"/>
            <w:tcBorders>
              <w:bottom w:val="single" w:sz="4" w:space="0" w:color="auto"/>
            </w:tcBorders>
            <w:vAlign w:val="center"/>
          </w:tcPr>
          <w:p w14:paraId="656503F1" w14:textId="77777777" w:rsidR="00FB05D5" w:rsidRDefault="00FB05D5" w:rsidP="00FB05D5"/>
        </w:tc>
        <w:tc>
          <w:tcPr>
            <w:tcW w:w="518" w:type="pct"/>
            <w:tcBorders>
              <w:bottom w:val="single" w:sz="4" w:space="0" w:color="auto"/>
            </w:tcBorders>
            <w:vAlign w:val="center"/>
          </w:tcPr>
          <w:p w14:paraId="6F552CBC" w14:textId="77777777" w:rsidR="00FB05D5" w:rsidRDefault="00FB05D5" w:rsidP="00FB05D5"/>
        </w:tc>
        <w:tc>
          <w:tcPr>
            <w:tcW w:w="483" w:type="pct"/>
            <w:tcBorders>
              <w:bottom w:val="single" w:sz="4" w:space="0" w:color="auto"/>
            </w:tcBorders>
          </w:tcPr>
          <w:p w14:paraId="31A20FA0" w14:textId="77777777" w:rsidR="00FB05D5" w:rsidRDefault="00FB05D5" w:rsidP="00FB05D5"/>
        </w:tc>
      </w:tr>
      <w:tr w:rsidR="00FB05D5" w14:paraId="5C30F5CF" w14:textId="77777777" w:rsidTr="00B1755C">
        <w:trPr>
          <w:cantSplit/>
          <w:trHeight w:val="90"/>
        </w:trPr>
        <w:tc>
          <w:tcPr>
            <w:tcW w:w="956" w:type="pct"/>
            <w:shd w:val="clear" w:color="auto" w:fill="CCCCCC"/>
          </w:tcPr>
          <w:p w14:paraId="3A3E658C" w14:textId="77777777" w:rsidR="00FB05D5" w:rsidRDefault="00FB05D5" w:rsidP="00FB05D5">
            <w:r>
              <w:t>TOTAL</w:t>
            </w:r>
          </w:p>
        </w:tc>
        <w:tc>
          <w:tcPr>
            <w:tcW w:w="880" w:type="pct"/>
            <w:tcBorders>
              <w:right w:val="nil"/>
            </w:tcBorders>
            <w:shd w:val="thinDiagCross" w:color="auto" w:fill="CCCCCC"/>
          </w:tcPr>
          <w:p w14:paraId="06CA6CAD" w14:textId="77777777" w:rsidR="00FB05D5" w:rsidRDefault="00FB05D5" w:rsidP="00FB05D5"/>
        </w:tc>
        <w:tc>
          <w:tcPr>
            <w:tcW w:w="219" w:type="pct"/>
            <w:tcBorders>
              <w:left w:val="nil"/>
              <w:right w:val="nil"/>
            </w:tcBorders>
            <w:shd w:val="thinDiagCross" w:color="auto" w:fill="CCCCCC"/>
          </w:tcPr>
          <w:p w14:paraId="1EB7E0E5" w14:textId="77777777" w:rsidR="00FB05D5" w:rsidRDefault="00FB05D5" w:rsidP="00FB05D5"/>
        </w:tc>
        <w:tc>
          <w:tcPr>
            <w:tcW w:w="219" w:type="pct"/>
            <w:tcBorders>
              <w:left w:val="nil"/>
              <w:right w:val="nil"/>
            </w:tcBorders>
            <w:shd w:val="thinDiagCross" w:color="auto" w:fill="CCCCCC"/>
          </w:tcPr>
          <w:p w14:paraId="0F3B85F0" w14:textId="77777777" w:rsidR="00FB05D5" w:rsidRDefault="00FB05D5" w:rsidP="00FB05D5"/>
        </w:tc>
        <w:tc>
          <w:tcPr>
            <w:tcW w:w="219" w:type="pct"/>
            <w:tcBorders>
              <w:left w:val="nil"/>
              <w:right w:val="nil"/>
            </w:tcBorders>
            <w:shd w:val="thinDiagCross" w:color="auto" w:fill="CCCCCC"/>
          </w:tcPr>
          <w:p w14:paraId="798E0C5E" w14:textId="77777777" w:rsidR="00FB05D5" w:rsidRDefault="00FB05D5" w:rsidP="00FB05D5"/>
        </w:tc>
        <w:tc>
          <w:tcPr>
            <w:tcW w:w="219" w:type="pct"/>
            <w:tcBorders>
              <w:left w:val="nil"/>
              <w:right w:val="nil"/>
            </w:tcBorders>
            <w:shd w:val="thinDiagCross" w:color="auto" w:fill="CCCCCC"/>
          </w:tcPr>
          <w:p w14:paraId="597D7D97" w14:textId="77777777" w:rsidR="00FB05D5" w:rsidRDefault="00FB05D5" w:rsidP="00FB05D5"/>
        </w:tc>
        <w:tc>
          <w:tcPr>
            <w:tcW w:w="729" w:type="pct"/>
            <w:tcBorders>
              <w:left w:val="nil"/>
              <w:right w:val="nil"/>
            </w:tcBorders>
            <w:shd w:val="thinDiagCross" w:color="auto" w:fill="CCCCCC"/>
          </w:tcPr>
          <w:p w14:paraId="3E47E50B" w14:textId="77777777" w:rsidR="00FB05D5" w:rsidRDefault="00FB05D5" w:rsidP="00FB05D5"/>
        </w:tc>
        <w:tc>
          <w:tcPr>
            <w:tcW w:w="558" w:type="pct"/>
            <w:tcBorders>
              <w:left w:val="nil"/>
            </w:tcBorders>
            <w:shd w:val="thinDiagCross" w:color="auto" w:fill="CCCCCC"/>
          </w:tcPr>
          <w:p w14:paraId="672AB302" w14:textId="77777777" w:rsidR="00FB05D5" w:rsidRDefault="00FB05D5" w:rsidP="00FB05D5"/>
        </w:tc>
        <w:tc>
          <w:tcPr>
            <w:tcW w:w="518" w:type="pct"/>
            <w:shd w:val="clear" w:color="auto" w:fill="CCCCCC"/>
          </w:tcPr>
          <w:p w14:paraId="6C222FA9" w14:textId="77777777" w:rsidR="00FB05D5" w:rsidRDefault="00FB05D5" w:rsidP="00FB05D5"/>
        </w:tc>
        <w:tc>
          <w:tcPr>
            <w:tcW w:w="483" w:type="pct"/>
            <w:shd w:val="clear" w:color="auto" w:fill="CCCCCC"/>
          </w:tcPr>
          <w:p w14:paraId="768B61B9" w14:textId="77777777" w:rsidR="00FB05D5" w:rsidRDefault="00FB05D5" w:rsidP="00FB05D5"/>
        </w:tc>
      </w:tr>
    </w:tbl>
    <w:p w14:paraId="5D52ECED" w14:textId="77777777" w:rsidR="000C4DDD" w:rsidRDefault="000C4DDD" w:rsidP="000C4DDD"/>
    <w:p w14:paraId="51581B0F" w14:textId="77777777" w:rsidR="000C4DDD" w:rsidRDefault="000C4DDD" w:rsidP="000C4DDD"/>
    <w:p w14:paraId="3C12FBEC" w14:textId="77777777" w:rsidR="006703D0" w:rsidRDefault="006703D0" w:rsidP="006703D0">
      <w:pPr>
        <w:rPr>
          <w:b/>
        </w:rPr>
        <w:sectPr w:rsidR="006703D0" w:rsidSect="00894D47">
          <w:headerReference w:type="first" r:id="rId15"/>
          <w:pgSz w:w="16838" w:h="11906" w:orient="landscape" w:code="9"/>
          <w:pgMar w:top="1152" w:right="864" w:bottom="1152" w:left="864" w:header="720" w:footer="432" w:gutter="0"/>
          <w:cols w:space="708"/>
          <w:titlePg/>
          <w:docGrid w:linePitch="360"/>
        </w:sectPr>
      </w:pPr>
    </w:p>
    <w:p w14:paraId="3F574EAC" w14:textId="77777777" w:rsidR="006703D0" w:rsidRDefault="008F1069" w:rsidP="007008FA">
      <w:pPr>
        <w:pStyle w:val="Titre1"/>
      </w:pPr>
      <w:r w:rsidRPr="0086371F">
        <w:lastRenderedPageBreak/>
        <w:t>Management Arrangements</w:t>
      </w:r>
    </w:p>
    <w:p w14:paraId="1371F055" w14:textId="77777777" w:rsidR="007008FA" w:rsidRPr="007008FA" w:rsidRDefault="007008FA" w:rsidP="006703D0">
      <w:pPr>
        <w:rPr>
          <w:i/>
          <w:sz w:val="20"/>
          <w:szCs w:val="20"/>
        </w:rPr>
      </w:pPr>
      <w:r w:rsidRPr="007008FA">
        <w:rPr>
          <w:i/>
          <w:sz w:val="20"/>
          <w:szCs w:val="20"/>
        </w:rPr>
        <w:t>Explain</w:t>
      </w:r>
      <w:r>
        <w:rPr>
          <w:i/>
          <w:sz w:val="20"/>
          <w:szCs w:val="20"/>
        </w:rPr>
        <w:t xml:space="preserve"> </w:t>
      </w:r>
      <w:r w:rsidRPr="007008FA">
        <w:rPr>
          <w:i/>
          <w:sz w:val="20"/>
          <w:szCs w:val="20"/>
        </w:rPr>
        <w:t xml:space="preserve">the roles and responsibilities of the parties </w:t>
      </w:r>
      <w:r>
        <w:rPr>
          <w:i/>
          <w:sz w:val="20"/>
          <w:szCs w:val="20"/>
        </w:rPr>
        <w:t>involved in managing the project</w:t>
      </w:r>
      <w:r w:rsidRPr="007008FA">
        <w:rPr>
          <w:i/>
          <w:sz w:val="20"/>
          <w:szCs w:val="20"/>
        </w:rPr>
        <w:t>.</w:t>
      </w:r>
    </w:p>
    <w:p w14:paraId="151DAA2C" w14:textId="77777777" w:rsidR="006703D0" w:rsidRPr="001D0B24" w:rsidRDefault="006703D0" w:rsidP="006703D0">
      <w:pPr>
        <w:rPr>
          <w:i/>
          <w:sz w:val="20"/>
          <w:szCs w:val="20"/>
        </w:rPr>
      </w:pPr>
      <w:r w:rsidRPr="001D0B24">
        <w:rPr>
          <w:i/>
          <w:sz w:val="20"/>
          <w:szCs w:val="20"/>
        </w:rPr>
        <w:t>Please refer to the</w:t>
      </w:r>
      <w:r w:rsidRPr="009F0556">
        <w:rPr>
          <w:i/>
          <w:sz w:val="20"/>
          <w:szCs w:val="20"/>
        </w:rPr>
        <w:t xml:space="preserve"> </w:t>
      </w:r>
      <w:hyperlink r:id="rId16" w:history="1">
        <w:r w:rsidR="009F0556" w:rsidRPr="00C96997">
          <w:rPr>
            <w:rStyle w:val="Lienhypertexte"/>
            <w:rFonts w:ascii="Trebuchet MS" w:hAnsi="Trebuchet MS" w:cs="Arial"/>
            <w:i/>
            <w:sz w:val="20"/>
          </w:rPr>
          <w:t>Project Document – Deliverable Description</w:t>
        </w:r>
      </w:hyperlink>
      <w:r w:rsidRPr="001D0B24">
        <w:rPr>
          <w:i/>
          <w:sz w:val="20"/>
          <w:szCs w:val="20"/>
        </w:rPr>
        <w:t xml:space="preserve"> to complete this component of the template. </w:t>
      </w:r>
    </w:p>
    <w:p w14:paraId="2E1623CA" w14:textId="77777777" w:rsidR="006703D0" w:rsidRPr="001D0B24" w:rsidRDefault="006703D0" w:rsidP="006703D0">
      <w:pPr>
        <w:rPr>
          <w:i/>
          <w:sz w:val="20"/>
          <w:szCs w:val="20"/>
        </w:rPr>
      </w:pPr>
      <w:r w:rsidRPr="001D0B24">
        <w:rPr>
          <w:i/>
          <w:sz w:val="20"/>
          <w:szCs w:val="20"/>
        </w:rPr>
        <w:t xml:space="preserve">Use the diagram below for the composition of the </w:t>
      </w:r>
      <w:r w:rsidR="007008FA">
        <w:rPr>
          <w:i/>
          <w:sz w:val="20"/>
          <w:szCs w:val="20"/>
        </w:rPr>
        <w:t xml:space="preserve">Project </w:t>
      </w:r>
      <w:r w:rsidRPr="001D0B24">
        <w:rPr>
          <w:i/>
          <w:sz w:val="20"/>
          <w:szCs w:val="20"/>
        </w:rPr>
        <w:t>Board.</w:t>
      </w:r>
    </w:p>
    <w:p w14:paraId="2267D301" w14:textId="77777777" w:rsidR="006703D0" w:rsidRDefault="006703D0" w:rsidP="006703D0">
      <w:pPr>
        <w:rPr>
          <w:i/>
        </w:rPr>
      </w:pPr>
    </w:p>
    <w:p w14:paraId="04167FF2" w14:textId="77777777" w:rsidR="006703D0" w:rsidRDefault="004C0A10" w:rsidP="006703D0">
      <w:pPr>
        <w:rPr>
          <w:i/>
        </w:rPr>
      </w:pPr>
      <w:r>
        <w:rPr>
          <w:i/>
          <w:noProof/>
          <w:lang w:val="en-US"/>
        </w:rPr>
        <mc:AlternateContent>
          <mc:Choice Requires="wpc">
            <w:drawing>
              <wp:inline distT="0" distB="0" distL="0" distR="0" wp14:anchorId="3DC70E14" wp14:editId="1873E4EB">
                <wp:extent cx="5943600" cy="3657600"/>
                <wp:effectExtent l="0" t="0" r="0"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49"/>
                        <wps:cNvSpPr>
                          <a:spLocks noChangeArrowheads="1"/>
                        </wps:cNvSpPr>
                        <wps:spPr bwMode="auto">
                          <a:xfrm>
                            <a:off x="2171700" y="194373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BE60281" w14:textId="77777777" w:rsidR="00235F3D" w:rsidRDefault="00235F3D" w:rsidP="006703D0">
                              <w:pPr>
                                <w:jc w:val="center"/>
                                <w:rPr>
                                  <w:b/>
                                  <w:sz w:val="18"/>
                                  <w:szCs w:val="18"/>
                                </w:rPr>
                              </w:pPr>
                              <w:r>
                                <w:rPr>
                                  <w:b/>
                                  <w:sz w:val="18"/>
                                  <w:szCs w:val="18"/>
                                </w:rPr>
                                <w:t>Project Manager</w:t>
                              </w:r>
                            </w:p>
                            <w:p w14:paraId="21FAFD16" w14:textId="77777777" w:rsidR="00235F3D" w:rsidRPr="00EB563F" w:rsidRDefault="00235F3D" w:rsidP="006703D0">
                              <w:pPr>
                                <w:jc w:val="center"/>
                                <w:rPr>
                                  <w:sz w:val="20"/>
                                  <w:szCs w:val="20"/>
                                </w:rPr>
                              </w:pPr>
                            </w:p>
                          </w:txbxContent>
                        </wps:txbx>
                        <wps:bodyPr rot="0" vert="horz" wrap="square" lIns="91440" tIns="45720" rIns="91440" bIns="45720" anchor="t" anchorCtr="0" upright="1">
                          <a:noAutofit/>
                        </wps:bodyPr>
                      </wps:wsp>
                      <wps:wsp>
                        <wps:cNvPr id="23" name="Rectangle 50"/>
                        <wps:cNvSpPr>
                          <a:spLocks noChangeArrowheads="1"/>
                        </wps:cNvSpPr>
                        <wps:spPr bwMode="auto">
                          <a:xfrm>
                            <a:off x="571500" y="571500"/>
                            <a:ext cx="4686300" cy="2286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0EBEA877" w14:textId="77777777" w:rsidR="00235F3D" w:rsidRDefault="00235F3D" w:rsidP="006703D0">
                              <w:pPr>
                                <w:jc w:val="center"/>
                                <w:rPr>
                                  <w:b/>
                                </w:rPr>
                              </w:pPr>
                              <w:r>
                                <w:rPr>
                                  <w:b/>
                                </w:rPr>
                                <w:t>Project Board</w:t>
                              </w:r>
                            </w:p>
                          </w:txbxContent>
                        </wps:txbx>
                        <wps:bodyPr rot="0" vert="horz" wrap="square" lIns="91440" tIns="45720" rIns="91440" bIns="45720" anchor="t" anchorCtr="0" upright="1">
                          <a:noAutofit/>
                        </wps:bodyPr>
                      </wps:wsp>
                      <wps:wsp>
                        <wps:cNvPr id="24" name="Rectangle 51"/>
                        <wps:cNvSpPr>
                          <a:spLocks noChangeArrowheads="1"/>
                        </wps:cNvSpPr>
                        <wps:spPr bwMode="auto">
                          <a:xfrm>
                            <a:off x="571500" y="80010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D318A05" w14:textId="77777777" w:rsidR="00235F3D" w:rsidRPr="00CA0EEF" w:rsidRDefault="00235F3D" w:rsidP="006703D0">
                              <w:pPr>
                                <w:jc w:val="center"/>
                                <w:rPr>
                                  <w:b/>
                                  <w:bCs/>
                                  <w:sz w:val="18"/>
                                  <w:szCs w:val="18"/>
                                </w:rPr>
                              </w:pPr>
                              <w:r w:rsidRPr="00CA0EEF">
                                <w:rPr>
                                  <w:b/>
                                  <w:bCs/>
                                  <w:sz w:val="18"/>
                                  <w:szCs w:val="18"/>
                                </w:rPr>
                                <w:t xml:space="preserve">Senior </w:t>
                              </w:r>
                              <w:r>
                                <w:rPr>
                                  <w:b/>
                                  <w:bCs/>
                                  <w:sz w:val="18"/>
                                  <w:szCs w:val="18"/>
                                </w:rPr>
                                <w:t>Beneficiary</w:t>
                              </w:r>
                            </w:p>
                            <w:p w14:paraId="6088AA32" w14:textId="77777777" w:rsidR="00235F3D" w:rsidRPr="00EB563F" w:rsidRDefault="00235F3D" w:rsidP="006703D0">
                              <w:pPr>
                                <w:jc w:val="center"/>
                                <w:rPr>
                                  <w:sz w:val="18"/>
                                  <w:szCs w:val="18"/>
                                </w:rPr>
                              </w:pPr>
                            </w:p>
                          </w:txbxContent>
                        </wps:txbx>
                        <wps:bodyPr rot="0" vert="horz" wrap="square" lIns="91440" tIns="45720" rIns="91440" bIns="45720" anchor="t" anchorCtr="0" upright="1">
                          <a:noAutofit/>
                        </wps:bodyPr>
                      </wps:wsp>
                      <wps:wsp>
                        <wps:cNvPr id="25" name="Rectangle 52"/>
                        <wps:cNvSpPr>
                          <a:spLocks noChangeArrowheads="1"/>
                        </wps:cNvSpPr>
                        <wps:spPr bwMode="auto">
                          <a:xfrm>
                            <a:off x="20574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FFC8B41" w14:textId="77777777" w:rsidR="00235F3D" w:rsidRDefault="00235F3D" w:rsidP="006703D0">
                              <w:pPr>
                                <w:jc w:val="center"/>
                                <w:rPr>
                                  <w:b/>
                                  <w:sz w:val="18"/>
                                  <w:szCs w:val="18"/>
                                </w:rPr>
                              </w:pPr>
                              <w:r w:rsidRPr="00CA0EEF">
                                <w:rPr>
                                  <w:b/>
                                  <w:sz w:val="18"/>
                                  <w:szCs w:val="18"/>
                                </w:rPr>
                                <w:t>Executive</w:t>
                              </w:r>
                            </w:p>
                            <w:p w14:paraId="167726A4" w14:textId="77777777" w:rsidR="00235F3D" w:rsidRPr="00EB563F" w:rsidRDefault="00235F3D" w:rsidP="006703D0">
                              <w:pPr>
                                <w:jc w:val="center"/>
                                <w:rPr>
                                  <w:b/>
                                  <w:sz w:val="20"/>
                                  <w:szCs w:val="20"/>
                                </w:rPr>
                              </w:pPr>
                            </w:p>
                          </w:txbxContent>
                        </wps:txbx>
                        <wps:bodyPr rot="0" vert="horz" wrap="square" lIns="91440" tIns="45720" rIns="91440" bIns="45720" anchor="t" anchorCtr="0" upright="1">
                          <a:noAutofit/>
                        </wps:bodyPr>
                      </wps:wsp>
                      <wps:wsp>
                        <wps:cNvPr id="26" name="Rectangle 53"/>
                        <wps:cNvSpPr>
                          <a:spLocks noChangeArrowheads="1"/>
                        </wps:cNvSpPr>
                        <wps:spPr bwMode="auto">
                          <a:xfrm>
                            <a:off x="36576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4E10A34" w14:textId="77777777" w:rsidR="00235F3D" w:rsidRPr="00CA0EEF" w:rsidRDefault="00235F3D" w:rsidP="006703D0">
                              <w:pPr>
                                <w:jc w:val="center"/>
                                <w:rPr>
                                  <w:b/>
                                  <w:bCs/>
                                  <w:sz w:val="18"/>
                                  <w:szCs w:val="18"/>
                                </w:rPr>
                              </w:pPr>
                              <w:r w:rsidRPr="00CA0EEF">
                                <w:rPr>
                                  <w:b/>
                                  <w:bCs/>
                                  <w:sz w:val="18"/>
                                  <w:szCs w:val="18"/>
                                </w:rPr>
                                <w:t>Senior Supplier</w:t>
                              </w:r>
                            </w:p>
                            <w:p w14:paraId="785161B3" w14:textId="77777777" w:rsidR="00235F3D" w:rsidRPr="00EB563F" w:rsidRDefault="00235F3D" w:rsidP="006703D0">
                              <w:pPr>
                                <w:jc w:val="center"/>
                                <w:rPr>
                                  <w:sz w:val="20"/>
                                  <w:szCs w:val="20"/>
                                  <w:lang w:val="es-ES"/>
                                </w:rPr>
                              </w:pPr>
                            </w:p>
                          </w:txbxContent>
                        </wps:txbx>
                        <wps:bodyPr rot="0" vert="horz" wrap="square" lIns="91440" tIns="45720" rIns="91440" bIns="45720" anchor="t" anchorCtr="0" upright="1">
                          <a:noAutofit/>
                        </wps:bodyPr>
                      </wps:wsp>
                      <wps:wsp>
                        <wps:cNvPr id="27" name="AutoShape 54"/>
                        <wps:cNvCnPr>
                          <a:cxnSpLocks noChangeShapeType="1"/>
                          <a:stCxn id="25" idx="2"/>
                          <a:endCxn id="22" idx="0"/>
                        </wps:cNvCnPr>
                        <wps:spPr bwMode="auto">
                          <a:xfrm>
                            <a:off x="2857500" y="1371600"/>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Rectangle 55"/>
                        <wps:cNvSpPr>
                          <a:spLocks noChangeArrowheads="1"/>
                        </wps:cNvSpPr>
                        <wps:spPr bwMode="auto">
                          <a:xfrm>
                            <a:off x="228600" y="14859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E69ED48" w14:textId="77777777" w:rsidR="00235F3D" w:rsidRDefault="00235F3D" w:rsidP="006703D0">
                              <w:pPr>
                                <w:jc w:val="center"/>
                                <w:rPr>
                                  <w:b/>
                                  <w:sz w:val="18"/>
                                  <w:szCs w:val="18"/>
                                </w:rPr>
                              </w:pPr>
                              <w:r>
                                <w:rPr>
                                  <w:b/>
                                  <w:sz w:val="18"/>
                                  <w:szCs w:val="18"/>
                                </w:rPr>
                                <w:t>Project Assurance</w:t>
                              </w:r>
                            </w:p>
                            <w:p w14:paraId="50C0C802" w14:textId="77777777" w:rsidR="00235F3D" w:rsidRPr="0086371F" w:rsidRDefault="00235F3D" w:rsidP="006703D0">
                              <w:pPr>
                                <w:jc w:val="center"/>
                                <w:rPr>
                                  <w:sz w:val="16"/>
                                  <w:szCs w:val="16"/>
                                </w:rPr>
                              </w:pPr>
                              <w:r w:rsidRPr="0086371F">
                                <w:rPr>
                                  <w:sz w:val="16"/>
                                  <w:szCs w:val="16"/>
                                </w:rPr>
                                <w:t>(</w:t>
                              </w:r>
                              <w:r>
                                <w:rPr>
                                  <w:sz w:val="16"/>
                                  <w:szCs w:val="16"/>
                                </w:rPr>
                                <w:t>by Board members or delegated to other individuals</w:t>
                              </w:r>
                              <w:r w:rsidRPr="0086371F">
                                <w:rPr>
                                  <w:sz w:val="16"/>
                                  <w:szCs w:val="16"/>
                                </w:rPr>
                                <w:t>)</w:t>
                              </w:r>
                            </w:p>
                            <w:p w14:paraId="0EC5E14D" w14:textId="77777777" w:rsidR="00235F3D" w:rsidRPr="00EB563F" w:rsidRDefault="00235F3D" w:rsidP="006703D0">
                              <w:pPr>
                                <w:pStyle w:val="Corpsdetexte3"/>
                                <w:jc w:val="center"/>
                                <w:rPr>
                                  <w:b/>
                                  <w:bCs/>
                                  <w:sz w:val="20"/>
                                </w:rPr>
                              </w:pPr>
                            </w:p>
                          </w:txbxContent>
                        </wps:txbx>
                        <wps:bodyPr rot="0" vert="horz" wrap="square" lIns="91440" tIns="45720" rIns="91440" bIns="45720" anchor="t" anchorCtr="0" upright="1">
                          <a:noAutofit/>
                        </wps:bodyPr>
                      </wps:wsp>
                      <wps:wsp>
                        <wps:cNvPr id="29" name="Rectangle 56"/>
                        <wps:cNvSpPr>
                          <a:spLocks noChangeArrowheads="1"/>
                        </wps:cNvSpPr>
                        <wps:spPr bwMode="auto">
                          <a:xfrm>
                            <a:off x="3886200" y="1943100"/>
                            <a:ext cx="13716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C973264" w14:textId="77777777" w:rsidR="00235F3D" w:rsidRDefault="00235F3D" w:rsidP="006703D0">
                              <w:pPr>
                                <w:jc w:val="center"/>
                                <w:rPr>
                                  <w:b/>
                                  <w:sz w:val="18"/>
                                  <w:szCs w:val="18"/>
                                </w:rPr>
                              </w:pPr>
                              <w:r>
                                <w:rPr>
                                  <w:b/>
                                  <w:sz w:val="18"/>
                                  <w:szCs w:val="18"/>
                                </w:rPr>
                                <w:t>Project Support</w:t>
                              </w:r>
                            </w:p>
                            <w:p w14:paraId="6F74DF1F" w14:textId="77777777" w:rsidR="00235F3D" w:rsidRDefault="00235F3D" w:rsidP="006703D0">
                              <w:pPr>
                                <w:spacing w:before="120"/>
                                <w:jc w:val="center"/>
                                <w:rPr>
                                  <w:sz w:val="18"/>
                                  <w:szCs w:val="18"/>
                                </w:rPr>
                              </w:pPr>
                            </w:p>
                          </w:txbxContent>
                        </wps:txbx>
                        <wps:bodyPr rot="0" vert="horz" wrap="square" lIns="91440" tIns="45720" rIns="91440" bIns="45720" anchor="t" anchorCtr="0" upright="1">
                          <a:noAutofit/>
                        </wps:bodyPr>
                      </wps:wsp>
                      <wps:wsp>
                        <wps:cNvPr id="2" name="AutoShape 57"/>
                        <wps:cNvCnPr>
                          <a:cxnSpLocks noChangeShapeType="1"/>
                          <a:stCxn id="22" idx="3"/>
                          <a:endCxn id="29" idx="1"/>
                        </wps:cNvCnPr>
                        <wps:spPr bwMode="auto">
                          <a:xfrm flipV="1">
                            <a:off x="3543300" y="222885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8"/>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14:paraId="399A03EE" w14:textId="77777777" w:rsidR="00235F3D" w:rsidRPr="001D0B24" w:rsidRDefault="00235F3D" w:rsidP="006703D0">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32" name="Rectangle 59"/>
                        <wps:cNvSpPr>
                          <a:spLocks noChangeArrowheads="1"/>
                        </wps:cNvSpPr>
                        <wps:spPr bwMode="auto">
                          <a:xfrm>
                            <a:off x="457200" y="27432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80106D6" w14:textId="77777777" w:rsidR="00235F3D" w:rsidRDefault="00235F3D" w:rsidP="006703D0">
                              <w:pPr>
                                <w:jc w:val="center"/>
                                <w:rPr>
                                  <w:b/>
                                  <w:sz w:val="18"/>
                                  <w:szCs w:val="18"/>
                                </w:rPr>
                              </w:pPr>
                              <w:r>
                                <w:rPr>
                                  <w:b/>
                                  <w:sz w:val="18"/>
                                  <w:szCs w:val="18"/>
                                </w:rPr>
                                <w:t>TEAM A</w:t>
                              </w:r>
                            </w:p>
                            <w:p w14:paraId="3A70292B" w14:textId="77777777" w:rsidR="00235F3D" w:rsidRDefault="00235F3D" w:rsidP="006703D0">
                              <w:pPr>
                                <w:jc w:val="center"/>
                                <w:rPr>
                                  <w:sz w:val="18"/>
                                  <w:szCs w:val="18"/>
                                </w:rPr>
                              </w:pPr>
                            </w:p>
                            <w:p w14:paraId="7BE81FE6" w14:textId="77777777" w:rsidR="00235F3D" w:rsidRDefault="00235F3D" w:rsidP="006703D0">
                              <w:pPr>
                                <w:jc w:val="center"/>
                                <w:rPr>
                                  <w:sz w:val="18"/>
                                  <w:szCs w:val="18"/>
                                </w:rPr>
                              </w:pPr>
                            </w:p>
                          </w:txbxContent>
                        </wps:txbx>
                        <wps:bodyPr rot="0" vert="horz" wrap="square" lIns="91440" tIns="45720" rIns="91440" bIns="45720" anchor="t" anchorCtr="0" upright="1">
                          <a:noAutofit/>
                        </wps:bodyPr>
                      </wps:wsp>
                      <wps:wsp>
                        <wps:cNvPr id="33" name="Rectangle 60"/>
                        <wps:cNvSpPr>
                          <a:spLocks noChangeArrowheads="1"/>
                        </wps:cNvSpPr>
                        <wps:spPr bwMode="auto">
                          <a:xfrm>
                            <a:off x="3771900" y="27432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4E2A4DC3" w14:textId="77777777" w:rsidR="00235F3D" w:rsidRDefault="00235F3D" w:rsidP="006703D0">
                              <w:pPr>
                                <w:jc w:val="center"/>
                                <w:rPr>
                                  <w:b/>
                                  <w:sz w:val="18"/>
                                  <w:szCs w:val="18"/>
                                </w:rPr>
                              </w:pPr>
                              <w:r>
                                <w:rPr>
                                  <w:b/>
                                  <w:sz w:val="18"/>
                                  <w:szCs w:val="18"/>
                                </w:rPr>
                                <w:t>TEAM C</w:t>
                              </w:r>
                            </w:p>
                            <w:p w14:paraId="47F600F7" w14:textId="77777777" w:rsidR="00235F3D" w:rsidRPr="00EB563F" w:rsidRDefault="00235F3D" w:rsidP="006703D0">
                              <w:pPr>
                                <w:jc w:val="center"/>
                                <w:rPr>
                                  <w:sz w:val="20"/>
                                  <w:szCs w:val="20"/>
                                  <w:lang w:val="en-US"/>
                                </w:rPr>
                              </w:pPr>
                            </w:p>
                          </w:txbxContent>
                        </wps:txbx>
                        <wps:bodyPr rot="0" vert="horz" wrap="square" lIns="91440" tIns="45720" rIns="91440" bIns="45720" anchor="t" anchorCtr="0" upright="1">
                          <a:noAutofit/>
                        </wps:bodyPr>
                      </wps:wsp>
                      <wps:wsp>
                        <wps:cNvPr id="34" name="AutoShape 61"/>
                        <wps:cNvCnPr>
                          <a:cxnSpLocks noChangeShapeType="1"/>
                          <a:stCxn id="22" idx="2"/>
                          <a:endCxn id="32" idx="0"/>
                        </wps:cNvCnPr>
                        <wps:spPr bwMode="auto">
                          <a:xfrm rot="5400000">
                            <a:off x="1914525" y="1800225"/>
                            <a:ext cx="228600" cy="165735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AutoShape 62"/>
                        <wps:cNvCnPr>
                          <a:cxnSpLocks noChangeShapeType="1"/>
                          <a:stCxn id="22" idx="2"/>
                          <a:endCxn id="33" idx="0"/>
                        </wps:cNvCnPr>
                        <wps:spPr bwMode="auto">
                          <a:xfrm rot="16200000" flipH="1">
                            <a:off x="3571875" y="1800225"/>
                            <a:ext cx="228600" cy="165735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Rectangle 63"/>
                        <wps:cNvSpPr>
                          <a:spLocks noChangeArrowheads="1"/>
                        </wps:cNvSpPr>
                        <wps:spPr bwMode="auto">
                          <a:xfrm>
                            <a:off x="2057400" y="2743200"/>
                            <a:ext cx="16002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00200821" w14:textId="77777777" w:rsidR="00235F3D" w:rsidRDefault="00235F3D" w:rsidP="006703D0">
                              <w:pPr>
                                <w:jc w:val="center"/>
                                <w:rPr>
                                  <w:b/>
                                  <w:sz w:val="18"/>
                                  <w:szCs w:val="18"/>
                                </w:rPr>
                              </w:pPr>
                              <w:r>
                                <w:rPr>
                                  <w:b/>
                                  <w:sz w:val="18"/>
                                  <w:szCs w:val="18"/>
                                </w:rPr>
                                <w:t>TEAM B</w:t>
                              </w:r>
                            </w:p>
                            <w:p w14:paraId="67E49900" w14:textId="77777777" w:rsidR="00235F3D" w:rsidRPr="00EB563F" w:rsidRDefault="00235F3D" w:rsidP="006703D0">
                              <w:pPr>
                                <w:jc w:val="center"/>
                                <w:rPr>
                                  <w:sz w:val="20"/>
                                  <w:szCs w:val="20"/>
                                </w:rPr>
                              </w:pPr>
                            </w:p>
                          </w:txbxContent>
                        </wps:txbx>
                        <wps:bodyPr rot="0" vert="horz" wrap="square" lIns="91440" tIns="45720" rIns="91440" bIns="45720" anchor="t" anchorCtr="0" upright="1">
                          <a:noAutofit/>
                        </wps:bodyPr>
                      </wps:wsp>
                      <wps:wsp>
                        <wps:cNvPr id="37" name="AutoShape 64"/>
                        <wps:cNvCnPr>
                          <a:cxnSpLocks noChangeShapeType="1"/>
                          <a:stCxn id="22" idx="2"/>
                          <a:endCxn id="36" idx="0"/>
                        </wps:cNvCnPr>
                        <wps:spPr bwMode="auto">
                          <a:xfrm>
                            <a:off x="2857500" y="251460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65"/>
                        <wps:cNvCnPr>
                          <a:cxnSpLocks noChangeShapeType="1"/>
                          <a:endCxn id="25" idx="2"/>
                        </wps:cNvCnPr>
                        <wps:spPr bwMode="auto">
                          <a:xfrm rot="16200000">
                            <a:off x="1885950" y="514350"/>
                            <a:ext cx="114300" cy="182880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DC70E14" id="Canvas 47" o:spid="_x0000_s1026" editas="canvas" style="width:468pt;height:4in;mso-position-horizontal-relative:char;mso-position-vertical-relative:line"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">
                <v:shape id="_x0000_s1027" type="#_x0000_t75" style="position:absolute;width:59436;height:36576;visibility:visible;mso-wrap-style:square">
                  <v:fill o:detectmouseclick="t"/>
                  <v:path o:connecttype="none"/>
                </v:shape>
                <v:rect id="Rectangle 49" o:spid="_x0000_s1028" style="position:absolute;left:21717;top:19437;width:1371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" fillcolor="#fc9">
                  <v:shadow on="t" opacity=".5" offset="6pt,6pt"/>
                  <v:textbox>
                    <w:txbxContent>
                      <w:p w14:paraId="5BE60281" w14:textId="77777777" w:rsidR="00235F3D" w:rsidRDefault="00235F3D" w:rsidP="006703D0">
                        <w:pPr>
                          <w:jc w:val="center"/>
                          <w:rPr>
                            <w:b/>
                            <w:sz w:val="18"/>
                            <w:szCs w:val="18"/>
                          </w:rPr>
                        </w:pPr>
                        <w:r>
                          <w:rPr>
                            <w:b/>
                            <w:sz w:val="18"/>
                            <w:szCs w:val="18"/>
                          </w:rPr>
                          <w:t>Project Manager</w:t>
                        </w:r>
                      </w:p>
                      <w:p w14:paraId="21FAFD16" w14:textId="77777777" w:rsidR="00235F3D" w:rsidRPr="00EB563F" w:rsidRDefault="00235F3D" w:rsidP="006703D0">
                        <w:pPr>
                          <w:jc w:val="center"/>
                          <w:rPr>
                            <w:sz w:val="20"/>
                            <w:szCs w:val="20"/>
                          </w:rPr>
                        </w:pPr>
                      </w:p>
                    </w:txbxContent>
                  </v:textbox>
                </v:rect>
                <v:rect id="Rectangle 50" o:spid="_x0000_s1029" style="position:absolute;left:5715;top:5715;width:4686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" fillcolor="#f90">
                  <v:shadow on="t" opacity=".5" offset="6pt,6pt"/>
                  <v:textbox>
                    <w:txbxContent>
                      <w:p w14:paraId="0EBEA877" w14:textId="77777777" w:rsidR="00235F3D" w:rsidRDefault="00235F3D" w:rsidP="006703D0">
                        <w:pPr>
                          <w:jc w:val="center"/>
                          <w:rPr>
                            <w:b/>
                          </w:rPr>
                        </w:pPr>
                        <w:r>
                          <w:rPr>
                            <w:b/>
                          </w:rPr>
                          <w:t>Project Board</w:t>
                        </w:r>
                      </w:p>
                    </w:txbxContent>
                  </v:textbox>
                </v:rect>
                <v:rect id="Rectangle 51" o:spid="_x0000_s1030" style="position:absolute;left:5715;top:8001;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" fillcolor="#fc0">
                  <v:shadow on="t" opacity=".5" offset="6pt,6pt"/>
                  <v:textbox>
                    <w:txbxContent>
                      <w:p w14:paraId="2D318A05" w14:textId="77777777" w:rsidR="00235F3D" w:rsidRPr="00CA0EEF" w:rsidRDefault="00235F3D" w:rsidP="006703D0">
                        <w:pPr>
                          <w:jc w:val="center"/>
                          <w:rPr>
                            <w:b/>
                            <w:bCs/>
                            <w:sz w:val="18"/>
                            <w:szCs w:val="18"/>
                          </w:rPr>
                        </w:pPr>
                        <w:r w:rsidRPr="00CA0EEF">
                          <w:rPr>
                            <w:b/>
                            <w:bCs/>
                            <w:sz w:val="18"/>
                            <w:szCs w:val="18"/>
                          </w:rPr>
                          <w:t xml:space="preserve">Senior </w:t>
                        </w:r>
                        <w:r>
                          <w:rPr>
                            <w:b/>
                            <w:bCs/>
                            <w:sz w:val="18"/>
                            <w:szCs w:val="18"/>
                          </w:rPr>
                          <w:t>Beneficiary</w:t>
                        </w:r>
                      </w:p>
                      <w:p w14:paraId="6088AA32" w14:textId="77777777" w:rsidR="00235F3D" w:rsidRPr="00EB563F" w:rsidRDefault="00235F3D" w:rsidP="006703D0">
                        <w:pPr>
                          <w:jc w:val="center"/>
                          <w:rPr>
                            <w:sz w:val="18"/>
                            <w:szCs w:val="18"/>
                          </w:rPr>
                        </w:pPr>
                      </w:p>
                    </w:txbxContent>
                  </v:textbox>
                </v:rect>
                <v:rect id="Rectangle 52" o:spid="_x0000_s1031" style="position:absolute;left:20574;top:800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" fillcolor="#fc0">
                  <v:shadow on="t" opacity=".5" offset="6pt,6pt"/>
                  <v:textbox>
                    <w:txbxContent>
                      <w:p w14:paraId="7FFC8B41" w14:textId="77777777" w:rsidR="00235F3D" w:rsidRDefault="00235F3D" w:rsidP="006703D0">
                        <w:pPr>
                          <w:jc w:val="center"/>
                          <w:rPr>
                            <w:b/>
                            <w:sz w:val="18"/>
                            <w:szCs w:val="18"/>
                          </w:rPr>
                        </w:pPr>
                        <w:r w:rsidRPr="00CA0EEF">
                          <w:rPr>
                            <w:b/>
                            <w:sz w:val="18"/>
                            <w:szCs w:val="18"/>
                          </w:rPr>
                          <w:t>Executive</w:t>
                        </w:r>
                      </w:p>
                      <w:p w14:paraId="167726A4" w14:textId="77777777" w:rsidR="00235F3D" w:rsidRPr="00EB563F" w:rsidRDefault="00235F3D" w:rsidP="006703D0">
                        <w:pPr>
                          <w:jc w:val="center"/>
                          <w:rPr>
                            <w:b/>
                            <w:sz w:val="20"/>
                            <w:szCs w:val="20"/>
                          </w:rPr>
                        </w:pPr>
                      </w:p>
                    </w:txbxContent>
                  </v:textbox>
                </v:rect>
                <v:rect id="Rectangle 53" o:spid="_x0000_s1032" style="position:absolute;left:36576;top:800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" fillcolor="#fc0">
                  <v:shadow on="t" opacity=".5" offset="6pt,6pt"/>
                  <v:textbox>
                    <w:txbxContent>
                      <w:p w14:paraId="74E10A34" w14:textId="77777777" w:rsidR="00235F3D" w:rsidRPr="00CA0EEF" w:rsidRDefault="00235F3D" w:rsidP="006703D0">
                        <w:pPr>
                          <w:jc w:val="center"/>
                          <w:rPr>
                            <w:b/>
                            <w:bCs/>
                            <w:sz w:val="18"/>
                            <w:szCs w:val="18"/>
                          </w:rPr>
                        </w:pPr>
                        <w:r w:rsidRPr="00CA0EEF">
                          <w:rPr>
                            <w:b/>
                            <w:bCs/>
                            <w:sz w:val="18"/>
                            <w:szCs w:val="18"/>
                          </w:rPr>
                          <w:t>Senior Supplier</w:t>
                        </w:r>
                      </w:p>
                      <w:p w14:paraId="785161B3" w14:textId="77777777" w:rsidR="00235F3D" w:rsidRPr="00EB563F" w:rsidRDefault="00235F3D" w:rsidP="006703D0">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54" o:spid="_x0000_s1033" type="#_x0000_t32" style="position:absolute;left:28575;top:13716;width:6;height:5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rect id="Rectangle 55" o:spid="_x0000_s1034" style="position:absolute;left:2286;top:14859;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" fillcolor="#fc0">
                  <v:shadow on="t" opacity=".5" offset="6pt,6pt"/>
                  <v:textbox>
                    <w:txbxContent>
                      <w:p w14:paraId="4E69ED48" w14:textId="77777777" w:rsidR="00235F3D" w:rsidRDefault="00235F3D" w:rsidP="006703D0">
                        <w:pPr>
                          <w:jc w:val="center"/>
                          <w:rPr>
                            <w:b/>
                            <w:sz w:val="18"/>
                            <w:szCs w:val="18"/>
                          </w:rPr>
                        </w:pPr>
                        <w:r>
                          <w:rPr>
                            <w:b/>
                            <w:sz w:val="18"/>
                            <w:szCs w:val="18"/>
                          </w:rPr>
                          <w:t>Project Assurance</w:t>
                        </w:r>
                      </w:p>
                      <w:p w14:paraId="50C0C802" w14:textId="77777777" w:rsidR="00235F3D" w:rsidRPr="0086371F" w:rsidRDefault="00235F3D" w:rsidP="006703D0">
                        <w:pPr>
                          <w:jc w:val="center"/>
                          <w:rPr>
                            <w:sz w:val="16"/>
                            <w:szCs w:val="16"/>
                          </w:rPr>
                        </w:pPr>
                        <w:r w:rsidRPr="0086371F">
                          <w:rPr>
                            <w:sz w:val="16"/>
                            <w:szCs w:val="16"/>
                          </w:rPr>
                          <w:t>(</w:t>
                        </w:r>
                        <w:r>
                          <w:rPr>
                            <w:sz w:val="16"/>
                            <w:szCs w:val="16"/>
                          </w:rPr>
                          <w:t>by Board members or delegated to other individuals</w:t>
                        </w:r>
                        <w:r w:rsidRPr="0086371F">
                          <w:rPr>
                            <w:sz w:val="16"/>
                            <w:szCs w:val="16"/>
                          </w:rPr>
                          <w:t>)</w:t>
                        </w:r>
                      </w:p>
                      <w:p w14:paraId="0EC5E14D" w14:textId="77777777" w:rsidR="00235F3D" w:rsidRPr="00EB563F" w:rsidRDefault="00235F3D" w:rsidP="006703D0">
                        <w:pPr>
                          <w:pStyle w:val="Corpsdetexte3"/>
                          <w:jc w:val="center"/>
                          <w:rPr>
                            <w:b/>
                            <w:bCs/>
                            <w:sz w:val="20"/>
                          </w:rPr>
                        </w:pPr>
                      </w:p>
                    </w:txbxContent>
                  </v:textbox>
                </v:rect>
                <v:rect id="Rectangle 56" o:spid="_x0000_s1035" style="position:absolute;left:38862;top:19431;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" fillcolor="#fc9">
                  <v:shadow on="t" opacity=".5" offset="6pt,6pt"/>
                  <v:textbox>
                    <w:txbxContent>
                      <w:p w14:paraId="1C973264" w14:textId="77777777" w:rsidR="00235F3D" w:rsidRDefault="00235F3D" w:rsidP="006703D0">
                        <w:pPr>
                          <w:jc w:val="center"/>
                          <w:rPr>
                            <w:b/>
                            <w:sz w:val="18"/>
                            <w:szCs w:val="18"/>
                          </w:rPr>
                        </w:pPr>
                        <w:r>
                          <w:rPr>
                            <w:b/>
                            <w:sz w:val="18"/>
                            <w:szCs w:val="18"/>
                          </w:rPr>
                          <w:t>Project Support</w:t>
                        </w:r>
                      </w:p>
                      <w:p w14:paraId="6F74DF1F" w14:textId="77777777" w:rsidR="00235F3D" w:rsidRDefault="00235F3D" w:rsidP="006703D0">
                        <w:pPr>
                          <w:spacing w:before="120"/>
                          <w:jc w:val="center"/>
                          <w:rPr>
                            <w:sz w:val="18"/>
                            <w:szCs w:val="18"/>
                          </w:rPr>
                        </w:pPr>
                      </w:p>
                    </w:txbxContent>
                  </v:textbox>
                </v:rect>
                <v:shape id="AutoShape 57" o:spid="_x0000_s1036" type="#_x0000_t32" style="position:absolute;left:35433;top:22288;width:342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"/>
                <v:roundrect id="AutoShape 58" o:spid="_x0000_s1037" style="position:absolute;left:4572;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" fillcolor="#9cf">
                  <v:textbox>
                    <w:txbxContent>
                      <w:p w14:paraId="399A03EE" w14:textId="77777777" w:rsidR="00235F3D" w:rsidRPr="001D0B24" w:rsidRDefault="00235F3D" w:rsidP="006703D0">
                        <w:pPr>
                          <w:spacing w:after="0"/>
                          <w:jc w:val="center"/>
                          <w:rPr>
                            <w:b/>
                            <w:sz w:val="24"/>
                          </w:rPr>
                        </w:pPr>
                        <w:r w:rsidRPr="001D0B24">
                          <w:rPr>
                            <w:b/>
                            <w:sz w:val="24"/>
                          </w:rPr>
                          <w:t>Project Organisation Structure</w:t>
                        </w:r>
                      </w:p>
                    </w:txbxContent>
                  </v:textbox>
                </v:roundrect>
                <v:rect id="Rectangle 59" o:spid="_x0000_s1038" style="position:absolute;left:4572;top:27432;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" fillcolor="#ff9">
                  <v:shadow on="t" opacity=".5" offset="6pt,6pt"/>
                  <v:textbox>
                    <w:txbxContent>
                      <w:p w14:paraId="580106D6" w14:textId="77777777" w:rsidR="00235F3D" w:rsidRDefault="00235F3D" w:rsidP="006703D0">
                        <w:pPr>
                          <w:jc w:val="center"/>
                          <w:rPr>
                            <w:b/>
                            <w:sz w:val="18"/>
                            <w:szCs w:val="18"/>
                          </w:rPr>
                        </w:pPr>
                        <w:r>
                          <w:rPr>
                            <w:b/>
                            <w:sz w:val="18"/>
                            <w:szCs w:val="18"/>
                          </w:rPr>
                          <w:t>TEAM A</w:t>
                        </w:r>
                      </w:p>
                      <w:p w14:paraId="3A70292B" w14:textId="77777777" w:rsidR="00235F3D" w:rsidRDefault="00235F3D" w:rsidP="006703D0">
                        <w:pPr>
                          <w:jc w:val="center"/>
                          <w:rPr>
                            <w:sz w:val="18"/>
                            <w:szCs w:val="18"/>
                          </w:rPr>
                        </w:pPr>
                      </w:p>
                      <w:p w14:paraId="7BE81FE6" w14:textId="77777777" w:rsidR="00235F3D" w:rsidRDefault="00235F3D" w:rsidP="006703D0">
                        <w:pPr>
                          <w:jc w:val="center"/>
                          <w:rPr>
                            <w:sz w:val="18"/>
                            <w:szCs w:val="18"/>
                          </w:rPr>
                        </w:pPr>
                      </w:p>
                    </w:txbxContent>
                  </v:textbox>
                </v:rect>
                <v:rect id="Rectangle 60" o:spid="_x0000_s1039" style="position:absolute;left:37719;top:27432;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" fillcolor="#ff9">
                  <v:shadow on="t" opacity=".5" offset="6pt,6pt"/>
                  <v:textbox>
                    <w:txbxContent>
                      <w:p w14:paraId="4E2A4DC3" w14:textId="77777777" w:rsidR="00235F3D" w:rsidRDefault="00235F3D" w:rsidP="006703D0">
                        <w:pPr>
                          <w:jc w:val="center"/>
                          <w:rPr>
                            <w:b/>
                            <w:sz w:val="18"/>
                            <w:szCs w:val="18"/>
                          </w:rPr>
                        </w:pPr>
                        <w:r>
                          <w:rPr>
                            <w:b/>
                            <w:sz w:val="18"/>
                            <w:szCs w:val="18"/>
                          </w:rPr>
                          <w:t>TEAM C</w:t>
                        </w:r>
                      </w:p>
                      <w:p w14:paraId="47F600F7" w14:textId="77777777" w:rsidR="00235F3D" w:rsidRPr="00EB563F" w:rsidRDefault="00235F3D" w:rsidP="006703D0">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1" o:spid="_x0000_s1040" type="#_x0000_t34" style="position:absolute;left:19145;top:18002;width:2286;height:165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" adj="10740"/>
                <v:shape id="AutoShape 62" o:spid="_x0000_s1041" type="#_x0000_t34" style="position:absolute;left:35719;top:18002;width:2286;height:1657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" adj="10740"/>
                <v:rect id="Rectangle 63" o:spid="_x0000_s1042" style="position:absolute;left:20574;top:27432;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" fillcolor="#ff9">
                  <v:shadow on="t" opacity=".5" offset="6pt,6pt"/>
                  <v:textbox>
                    <w:txbxContent>
                      <w:p w14:paraId="00200821" w14:textId="77777777" w:rsidR="00235F3D" w:rsidRDefault="00235F3D" w:rsidP="006703D0">
                        <w:pPr>
                          <w:jc w:val="center"/>
                          <w:rPr>
                            <w:b/>
                            <w:sz w:val="18"/>
                            <w:szCs w:val="18"/>
                          </w:rPr>
                        </w:pPr>
                        <w:r>
                          <w:rPr>
                            <w:b/>
                            <w:sz w:val="18"/>
                            <w:szCs w:val="18"/>
                          </w:rPr>
                          <w:t>TEAM B</w:t>
                        </w:r>
                      </w:p>
                      <w:p w14:paraId="67E49900" w14:textId="77777777" w:rsidR="00235F3D" w:rsidRPr="00EB563F" w:rsidRDefault="00235F3D" w:rsidP="006703D0">
                        <w:pPr>
                          <w:jc w:val="center"/>
                          <w:rPr>
                            <w:sz w:val="20"/>
                            <w:szCs w:val="20"/>
                          </w:rPr>
                        </w:pPr>
                      </w:p>
                    </w:txbxContent>
                  </v:textbox>
                </v:rect>
                <v:shape id="AutoShape 64" o:spid="_x0000_s1043" type="#_x0000_t32" style="position:absolute;left:28575;top:25146;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65" o:spid="_x0000_s1044" type="#_x0000_t34" style="position:absolute;left:18859;top:5144;width:1143;height:182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"/>
                <w10:anchorlock/>
              </v:group>
            </w:pict>
          </mc:Fallback>
        </mc:AlternateContent>
      </w:r>
    </w:p>
    <w:p w14:paraId="6E370B54" w14:textId="77777777" w:rsidR="006703D0" w:rsidRDefault="006703D0" w:rsidP="006703D0">
      <w:pPr>
        <w:rPr>
          <w:i/>
        </w:rPr>
      </w:pPr>
    </w:p>
    <w:p w14:paraId="50BA79FE" w14:textId="77777777" w:rsidR="006703D0" w:rsidRDefault="006703D0" w:rsidP="006703D0">
      <w:pPr>
        <w:rPr>
          <w:i/>
        </w:rPr>
      </w:pPr>
    </w:p>
    <w:p w14:paraId="1CE6F572" w14:textId="77777777" w:rsidR="00235F3D" w:rsidRDefault="00235F3D" w:rsidP="00235F3D">
      <w:pPr>
        <w:rPr>
          <w:i/>
        </w:rPr>
      </w:pPr>
      <w:r>
        <w:rPr>
          <w:i/>
        </w:rPr>
        <w:t>Suggested sub-headings in this component may include:</w:t>
      </w:r>
    </w:p>
    <w:p w14:paraId="6362C6AB" w14:textId="77777777" w:rsidR="00235F3D" w:rsidRDefault="00235F3D" w:rsidP="00235F3D">
      <w:pPr>
        <w:rPr>
          <w:i/>
        </w:rPr>
      </w:pPr>
    </w:p>
    <w:p w14:paraId="5F6C670F" w14:textId="77777777" w:rsidR="00235F3D" w:rsidRPr="00235F3D" w:rsidRDefault="00235F3D" w:rsidP="00235F3D">
      <w:pPr>
        <w:numPr>
          <w:ilvl w:val="0"/>
          <w:numId w:val="19"/>
        </w:numPr>
        <w:spacing w:after="100" w:afterAutospacing="1"/>
        <w:rPr>
          <w:i/>
        </w:rPr>
      </w:pPr>
      <w:r>
        <w:rPr>
          <w:i/>
        </w:rPr>
        <w:t>r</w:t>
      </w:r>
      <w:r w:rsidRPr="00235F3D">
        <w:rPr>
          <w:i/>
        </w:rPr>
        <w:t>esults of capacity assessment of implementing partner</w:t>
      </w:r>
    </w:p>
    <w:p w14:paraId="5CBA9B97" w14:textId="77777777" w:rsidR="00235F3D" w:rsidRPr="00235F3D" w:rsidRDefault="00235F3D" w:rsidP="00235F3D">
      <w:pPr>
        <w:numPr>
          <w:ilvl w:val="0"/>
          <w:numId w:val="19"/>
        </w:numPr>
        <w:spacing w:after="100" w:afterAutospacing="1"/>
        <w:rPr>
          <w:i/>
        </w:rPr>
      </w:pPr>
      <w:r w:rsidRPr="00235F3D">
        <w:rPr>
          <w:i/>
        </w:rPr>
        <w:t>UNDP Support Services (if any)</w:t>
      </w:r>
    </w:p>
    <w:p w14:paraId="7DEFD455" w14:textId="77777777" w:rsidR="00235F3D" w:rsidRPr="00235F3D" w:rsidRDefault="00235F3D" w:rsidP="00235F3D">
      <w:pPr>
        <w:numPr>
          <w:ilvl w:val="0"/>
          <w:numId w:val="19"/>
        </w:numPr>
        <w:spacing w:after="100" w:afterAutospacing="1"/>
        <w:rPr>
          <w:i/>
        </w:rPr>
      </w:pPr>
      <w:r w:rsidRPr="00235F3D">
        <w:rPr>
          <w:i/>
        </w:rPr>
        <w:t>collaborative arrangements with related projects (if any)</w:t>
      </w:r>
    </w:p>
    <w:p w14:paraId="74B1B0F8" w14:textId="77777777" w:rsidR="00235F3D" w:rsidRDefault="00235F3D" w:rsidP="00235F3D">
      <w:pPr>
        <w:numPr>
          <w:ilvl w:val="0"/>
          <w:numId w:val="19"/>
        </w:numPr>
        <w:spacing w:after="100" w:afterAutospacing="1"/>
        <w:rPr>
          <w:i/>
        </w:rPr>
      </w:pPr>
      <w:r w:rsidRPr="00235F3D">
        <w:rPr>
          <w:i/>
        </w:rPr>
        <w:t>prior obligations and prerequisites</w:t>
      </w:r>
    </w:p>
    <w:p w14:paraId="5FDF101B" w14:textId="77777777" w:rsidR="00235F3D" w:rsidRPr="00235F3D" w:rsidRDefault="00235F3D" w:rsidP="00235F3D">
      <w:pPr>
        <w:numPr>
          <w:ilvl w:val="0"/>
          <w:numId w:val="19"/>
        </w:numPr>
        <w:spacing w:after="100" w:afterAutospacing="1"/>
        <w:rPr>
          <w:i/>
        </w:rPr>
      </w:pPr>
      <w:r w:rsidRPr="00235F3D">
        <w:rPr>
          <w:i/>
        </w:rPr>
        <w:t>a brief description/summary of the input</w:t>
      </w:r>
      <w:r>
        <w:rPr>
          <w:i/>
        </w:rPr>
        <w:t>s to be provided by all partners</w:t>
      </w:r>
      <w:r w:rsidRPr="00235F3D">
        <w:rPr>
          <w:i/>
        </w:rPr>
        <w:t xml:space="preserve"> </w:t>
      </w:r>
    </w:p>
    <w:p w14:paraId="0B79B8F3" w14:textId="77777777" w:rsidR="00235F3D" w:rsidRPr="00235F3D" w:rsidRDefault="00235F3D" w:rsidP="00235F3D">
      <w:pPr>
        <w:numPr>
          <w:ilvl w:val="0"/>
          <w:numId w:val="19"/>
        </w:numPr>
        <w:spacing w:after="100" w:afterAutospacing="1"/>
        <w:rPr>
          <w:i/>
        </w:rPr>
      </w:pPr>
      <w:r>
        <w:rPr>
          <w:i/>
        </w:rPr>
        <w:t>audit arrangements</w:t>
      </w:r>
    </w:p>
    <w:p w14:paraId="57B8ED49" w14:textId="77777777" w:rsidR="00235F3D" w:rsidRPr="00235F3D" w:rsidRDefault="00235F3D" w:rsidP="00235F3D">
      <w:pPr>
        <w:numPr>
          <w:ilvl w:val="0"/>
          <w:numId w:val="19"/>
        </w:numPr>
        <w:spacing w:after="100" w:afterAutospacing="1"/>
        <w:rPr>
          <w:i/>
        </w:rPr>
      </w:pPr>
      <w:r w:rsidRPr="00235F3D">
        <w:rPr>
          <w:i/>
        </w:rPr>
        <w:t xml:space="preserve">agreement on intellectual property rights and use of logo on the project’s </w:t>
      </w:r>
      <w:r>
        <w:rPr>
          <w:i/>
        </w:rPr>
        <w:t>deliverables</w:t>
      </w:r>
      <w:r w:rsidRPr="00235F3D">
        <w:rPr>
          <w:i/>
        </w:rPr>
        <w:t xml:space="preserve"> </w:t>
      </w:r>
    </w:p>
    <w:p w14:paraId="6C73ED66" w14:textId="77777777" w:rsidR="006703D0" w:rsidRDefault="006703D0" w:rsidP="006703D0">
      <w:pPr>
        <w:rPr>
          <w:i/>
        </w:rPr>
      </w:pPr>
    </w:p>
    <w:p w14:paraId="366740C4" w14:textId="77777777" w:rsidR="006703D0" w:rsidRPr="001D0B24" w:rsidRDefault="006703D0" w:rsidP="006703D0">
      <w:pPr>
        <w:rPr>
          <w:i/>
        </w:rPr>
      </w:pPr>
    </w:p>
    <w:p w14:paraId="322C6975" w14:textId="77777777" w:rsidR="006703D0" w:rsidRDefault="006703D0" w:rsidP="006703D0"/>
    <w:p w14:paraId="6CD68791" w14:textId="77777777" w:rsidR="006703D0" w:rsidRDefault="006703D0" w:rsidP="006703D0"/>
    <w:p w14:paraId="7D1BAC40" w14:textId="77777777" w:rsidR="006703D0" w:rsidRDefault="006703D0" w:rsidP="006703D0"/>
    <w:p w14:paraId="29AC06B7" w14:textId="77777777" w:rsidR="006703D0" w:rsidRDefault="006703D0" w:rsidP="006703D0"/>
    <w:p w14:paraId="478A70DF" w14:textId="77777777" w:rsidR="000C4DDD" w:rsidRDefault="000C4DDD" w:rsidP="000C4DDD"/>
    <w:p w14:paraId="25190569" w14:textId="77777777" w:rsidR="000C4DDD" w:rsidRDefault="000C4DDD" w:rsidP="000C4DDD"/>
    <w:p w14:paraId="4BF16449" w14:textId="77777777" w:rsidR="000C4DDD" w:rsidRDefault="000C4DDD" w:rsidP="000C4DDD"/>
    <w:p w14:paraId="06A127E1" w14:textId="77777777" w:rsidR="000C4DDD" w:rsidRPr="008B5186" w:rsidRDefault="008F1069" w:rsidP="00700D7C">
      <w:pPr>
        <w:pStyle w:val="Titre1"/>
      </w:pPr>
      <w:r>
        <w:br w:type="page"/>
      </w:r>
      <w:r w:rsidRPr="008B5186">
        <w:lastRenderedPageBreak/>
        <w:t>Monitoring Framework</w:t>
      </w:r>
      <w:r>
        <w:t xml:space="preserve"> And Evaluation</w:t>
      </w:r>
    </w:p>
    <w:p w14:paraId="6F8390AB" w14:textId="77777777" w:rsidR="00C53A4D" w:rsidRPr="00C53A4D" w:rsidRDefault="00C53A4D" w:rsidP="00315ADA">
      <w:pPr>
        <w:rPr>
          <w:i/>
          <w:sz w:val="20"/>
          <w:szCs w:val="20"/>
        </w:rPr>
      </w:pPr>
      <w:r w:rsidRPr="001D0B24">
        <w:rPr>
          <w:i/>
          <w:sz w:val="20"/>
          <w:szCs w:val="20"/>
        </w:rPr>
        <w:t xml:space="preserve">Please refer to </w:t>
      </w:r>
      <w:r w:rsidR="001B30A4" w:rsidRPr="001D0B24">
        <w:rPr>
          <w:i/>
          <w:sz w:val="20"/>
          <w:szCs w:val="20"/>
        </w:rPr>
        <w:t xml:space="preserve">the </w:t>
      </w:r>
      <w:hyperlink r:id="rId17" w:history="1">
        <w:r w:rsidR="009F0556" w:rsidRPr="001B30A4">
          <w:rPr>
            <w:rStyle w:val="Lienhypertexte"/>
            <w:rFonts w:ascii="Trebuchet MS" w:hAnsi="Trebuchet MS" w:cs="Arial"/>
            <w:i/>
            <w:sz w:val="20"/>
          </w:rPr>
          <w:t>Project Document – Deliverable Description</w:t>
        </w:r>
      </w:hyperlink>
      <w:r w:rsidR="009F0556">
        <w:rPr>
          <w:rFonts w:ascii="Trebuchet MS" w:hAnsi="Trebuchet MS" w:cs="Arial"/>
          <w:i/>
          <w:sz w:val="20"/>
        </w:rPr>
        <w:t xml:space="preserve"> </w:t>
      </w:r>
      <w:r w:rsidRPr="001D0B24">
        <w:rPr>
          <w:i/>
          <w:sz w:val="20"/>
          <w:szCs w:val="20"/>
        </w:rPr>
        <w:t xml:space="preserve">to complete this component of the template. </w:t>
      </w:r>
    </w:p>
    <w:p w14:paraId="2551D739" w14:textId="77777777" w:rsidR="00315ADA" w:rsidRPr="00C53A4D" w:rsidRDefault="00315ADA" w:rsidP="00315ADA">
      <w:pPr>
        <w:rPr>
          <w:i/>
          <w:sz w:val="20"/>
          <w:szCs w:val="20"/>
        </w:rPr>
      </w:pPr>
      <w:r w:rsidRPr="00C53A4D">
        <w:rPr>
          <w:i/>
          <w:sz w:val="20"/>
          <w:szCs w:val="20"/>
        </w:rPr>
        <w:t>Suggested text to be adapted to project context</w:t>
      </w:r>
    </w:p>
    <w:p w14:paraId="4FBA7D26" w14:textId="77777777" w:rsidR="00315ADA" w:rsidRDefault="00315ADA" w:rsidP="00315ADA"/>
    <w:p w14:paraId="405FF3AC" w14:textId="77777777" w:rsidR="00315ADA" w:rsidRDefault="00315ADA" w:rsidP="00315ADA">
      <w:r>
        <w:t>In accordance with the programming policies and procedures outlined in the UNDP User Guide, the project will be monitored through the following:</w:t>
      </w:r>
    </w:p>
    <w:p w14:paraId="3C13D14C" w14:textId="77777777" w:rsidR="00315ADA" w:rsidRDefault="00315ADA" w:rsidP="00315ADA"/>
    <w:p w14:paraId="5F5112D8" w14:textId="77777777" w:rsidR="00315ADA" w:rsidRPr="005F41A2" w:rsidRDefault="00315ADA" w:rsidP="00315ADA">
      <w:pPr>
        <w:rPr>
          <w:rFonts w:cs="Arial"/>
          <w:szCs w:val="22"/>
          <w:u w:val="single"/>
        </w:rPr>
      </w:pPr>
      <w:r w:rsidRPr="005F41A2">
        <w:rPr>
          <w:rFonts w:cs="Arial"/>
          <w:szCs w:val="22"/>
          <w:u w:val="single"/>
        </w:rPr>
        <w:t xml:space="preserve">Within the annual cycle </w:t>
      </w:r>
    </w:p>
    <w:p w14:paraId="444CD830" w14:textId="77777777" w:rsidR="00315ADA" w:rsidRPr="00CB63A1" w:rsidRDefault="00315ADA" w:rsidP="00BD6BA6">
      <w:pPr>
        <w:numPr>
          <w:ilvl w:val="0"/>
          <w:numId w:val="15"/>
        </w:numPr>
        <w:spacing w:after="120"/>
        <w:rPr>
          <w:rFonts w:cs="Arial"/>
          <w:szCs w:val="22"/>
          <w:lang w:val="en-US"/>
        </w:rPr>
      </w:pPr>
      <w:r>
        <w:rPr>
          <w:rFonts w:cs="Arial"/>
          <w:szCs w:val="22"/>
        </w:rPr>
        <w:t>On a quarterly basis, a</w:t>
      </w:r>
      <w:r w:rsidRPr="005F41A2">
        <w:rPr>
          <w:rFonts w:cs="Arial"/>
          <w:szCs w:val="22"/>
        </w:rPr>
        <w:t xml:space="preserve"> quality assessment shall record progress towards the completion of key </w:t>
      </w:r>
      <w:r>
        <w:rPr>
          <w:rFonts w:cs="Arial"/>
          <w:szCs w:val="22"/>
        </w:rPr>
        <w:t>results</w:t>
      </w:r>
      <w:r w:rsidRPr="005F41A2">
        <w:rPr>
          <w:rFonts w:cs="Arial"/>
          <w:szCs w:val="22"/>
        </w:rPr>
        <w:t xml:space="preserve">, based on quality criteria and methods captured </w:t>
      </w:r>
      <w:r>
        <w:rPr>
          <w:rFonts w:cs="Arial"/>
          <w:szCs w:val="22"/>
        </w:rPr>
        <w:t xml:space="preserve">in </w:t>
      </w:r>
      <w:r w:rsidRPr="005F41A2">
        <w:rPr>
          <w:rFonts w:cs="Arial"/>
          <w:szCs w:val="22"/>
        </w:rPr>
        <w:t xml:space="preserve">the </w:t>
      </w:r>
      <w:r>
        <w:rPr>
          <w:rFonts w:cs="Arial"/>
          <w:szCs w:val="22"/>
        </w:rPr>
        <w:t xml:space="preserve">Quality Management </w:t>
      </w:r>
      <w:r w:rsidRPr="005F41A2">
        <w:rPr>
          <w:rFonts w:cs="Arial"/>
          <w:szCs w:val="22"/>
        </w:rPr>
        <w:t>table below.</w:t>
      </w:r>
    </w:p>
    <w:p w14:paraId="530E7C9B" w14:textId="77777777" w:rsidR="00315ADA" w:rsidRDefault="00315ADA" w:rsidP="00BD6BA6">
      <w:pPr>
        <w:numPr>
          <w:ilvl w:val="0"/>
          <w:numId w:val="15"/>
        </w:numPr>
        <w:spacing w:after="120"/>
        <w:rPr>
          <w:rFonts w:cs="Arial"/>
          <w:szCs w:val="22"/>
          <w:lang w:val="en-US"/>
        </w:rPr>
      </w:pPr>
      <w:r w:rsidRPr="005F41A2">
        <w:rPr>
          <w:rFonts w:cs="Arial"/>
          <w:szCs w:val="22"/>
          <w:lang w:val="en-US"/>
        </w:rPr>
        <w:t xml:space="preserve">An Issue Log shall be activated in Atlas and updated by the Project Manager to facilitate tracking and resolution of potential problems or requests for change. </w:t>
      </w:r>
    </w:p>
    <w:p w14:paraId="6DCF37F9" w14:textId="77777777" w:rsidR="00315ADA" w:rsidRDefault="00315ADA" w:rsidP="00BD6BA6">
      <w:pPr>
        <w:numPr>
          <w:ilvl w:val="0"/>
          <w:numId w:val="15"/>
        </w:numPr>
        <w:spacing w:after="120"/>
        <w:rPr>
          <w:rFonts w:cs="Arial"/>
          <w:szCs w:val="22"/>
          <w:lang w:val="en-US"/>
        </w:rPr>
      </w:pPr>
      <w:r w:rsidRPr="005F41A2">
        <w:rPr>
          <w:rFonts w:cs="Arial"/>
          <w:szCs w:val="22"/>
          <w:lang w:val="en-US"/>
        </w:rPr>
        <w:t>Based on the initial risk analysis submitted (see annex 1), a risk log shall be activated in Atlas and regularly updated by reviewing the external environment that may affect the project implementation.</w:t>
      </w:r>
    </w:p>
    <w:p w14:paraId="41A33A5A" w14:textId="77777777" w:rsidR="00315ADA" w:rsidRDefault="00315ADA" w:rsidP="00BD6BA6">
      <w:pPr>
        <w:numPr>
          <w:ilvl w:val="0"/>
          <w:numId w:val="15"/>
        </w:numPr>
        <w:spacing w:after="120"/>
        <w:rPr>
          <w:rFonts w:cs="Arial"/>
          <w:szCs w:val="22"/>
          <w:lang w:val="en-US"/>
        </w:rPr>
      </w:pPr>
      <w:r w:rsidRPr="005F41A2">
        <w:rPr>
          <w:rFonts w:cs="Arial"/>
          <w:color w:val="000000"/>
          <w:szCs w:val="22"/>
        </w:rPr>
        <w:t xml:space="preserve">Based on the above information recorded in Atlas, a </w:t>
      </w:r>
      <w:r w:rsidR="000B3A46">
        <w:rPr>
          <w:rFonts w:cs="Arial"/>
          <w:color w:val="000000"/>
          <w:szCs w:val="22"/>
        </w:rPr>
        <w:t>Project</w:t>
      </w:r>
      <w:r w:rsidRPr="005F41A2">
        <w:rPr>
          <w:rFonts w:cs="Arial"/>
          <w:color w:val="000000"/>
          <w:szCs w:val="22"/>
        </w:rPr>
        <w:t xml:space="preserve"> Progress Reports </w:t>
      </w:r>
      <w:r w:rsidR="000B3A46">
        <w:rPr>
          <w:rFonts w:cs="Arial"/>
          <w:color w:val="000000"/>
          <w:szCs w:val="22"/>
        </w:rPr>
        <w:t>(P</w:t>
      </w:r>
      <w:r>
        <w:rPr>
          <w:rFonts w:cs="Arial"/>
          <w:color w:val="000000"/>
          <w:szCs w:val="22"/>
        </w:rPr>
        <w:t xml:space="preserve">PR) </w:t>
      </w:r>
      <w:r w:rsidRPr="005F41A2">
        <w:rPr>
          <w:rFonts w:cs="Arial"/>
          <w:color w:val="000000"/>
          <w:szCs w:val="22"/>
        </w:rPr>
        <w:t>shall be submitted by the Project Manager to the Project Board through Project Assurance, using the standard report format available in the Executive Snapshot.</w:t>
      </w:r>
    </w:p>
    <w:p w14:paraId="2E0261F1" w14:textId="77777777" w:rsidR="00315ADA" w:rsidRDefault="00315ADA" w:rsidP="00BD6BA6">
      <w:pPr>
        <w:numPr>
          <w:ilvl w:val="0"/>
          <w:numId w:val="15"/>
        </w:numPr>
        <w:spacing w:after="120"/>
        <w:jc w:val="left"/>
        <w:rPr>
          <w:rFonts w:cs="Arial"/>
          <w:szCs w:val="22"/>
          <w:lang w:val="en-US"/>
        </w:rPr>
      </w:pPr>
      <w:r w:rsidRPr="005F41A2">
        <w:rPr>
          <w:rFonts w:cs="Arial"/>
          <w:szCs w:val="22"/>
          <w:lang w:val="en-US"/>
        </w:rPr>
        <w:t>a project Lesson-learned log shall be activated and regularly updated to ensure on-going learning and adaptation within the organization, and to facilitate the preparation of the Lessons-learned Report at the end of the project</w:t>
      </w:r>
    </w:p>
    <w:p w14:paraId="2C742CD3" w14:textId="77777777" w:rsidR="00315ADA" w:rsidRPr="005F41A2" w:rsidRDefault="00315ADA" w:rsidP="00BD6BA6">
      <w:pPr>
        <w:numPr>
          <w:ilvl w:val="0"/>
          <w:numId w:val="15"/>
        </w:numPr>
        <w:spacing w:after="120"/>
        <w:jc w:val="left"/>
        <w:rPr>
          <w:rFonts w:cs="Arial"/>
          <w:szCs w:val="22"/>
          <w:lang w:val="en-US"/>
        </w:rPr>
      </w:pPr>
      <w:r w:rsidRPr="005F41A2">
        <w:rPr>
          <w:rFonts w:cs="Arial"/>
          <w:szCs w:val="22"/>
          <w:lang w:val="en-US"/>
        </w:rPr>
        <w:t>a Monitoring Schedule Plan shall be activated in Atlas and updated to track key management actions/events</w:t>
      </w:r>
    </w:p>
    <w:p w14:paraId="7FE85F0F" w14:textId="77777777" w:rsidR="00315ADA" w:rsidRDefault="00315ADA" w:rsidP="00315ADA">
      <w:pPr>
        <w:spacing w:before="100" w:beforeAutospacing="1" w:after="100" w:afterAutospacing="1"/>
        <w:jc w:val="left"/>
        <w:rPr>
          <w:rFonts w:cs="Arial"/>
          <w:szCs w:val="22"/>
          <w:u w:val="single"/>
          <w:lang w:val="en-US"/>
        </w:rPr>
      </w:pPr>
      <w:r w:rsidRPr="005F41A2">
        <w:rPr>
          <w:rFonts w:cs="Arial"/>
          <w:szCs w:val="22"/>
          <w:u w:val="single"/>
          <w:lang w:val="en-US"/>
        </w:rPr>
        <w:t>Annually</w:t>
      </w:r>
    </w:p>
    <w:p w14:paraId="1093BC70" w14:textId="77777777" w:rsidR="00315ADA" w:rsidRPr="005F41A2" w:rsidRDefault="00315ADA" w:rsidP="00BD6BA6">
      <w:pPr>
        <w:numPr>
          <w:ilvl w:val="0"/>
          <w:numId w:val="14"/>
        </w:numPr>
        <w:spacing w:after="0"/>
        <w:jc w:val="left"/>
        <w:rPr>
          <w:rFonts w:cs="Arial"/>
          <w:szCs w:val="22"/>
          <w:lang w:val="en-US"/>
        </w:rPr>
      </w:pPr>
      <w:r w:rsidRPr="005F41A2">
        <w:rPr>
          <w:rFonts w:cs="Arial"/>
          <w:b/>
          <w:bCs/>
          <w:szCs w:val="22"/>
          <w:lang w:val="en-US"/>
        </w:rPr>
        <w:t>Annual Review Report</w:t>
      </w:r>
      <w:r w:rsidRPr="005F41A2">
        <w:rPr>
          <w:rFonts w:cs="Arial"/>
          <w:szCs w:val="22"/>
          <w:lang w:val="en-US"/>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14:paraId="0EB0BD14" w14:textId="77777777" w:rsidR="00315ADA" w:rsidRPr="006703D0" w:rsidRDefault="00315ADA" w:rsidP="00BD6BA6">
      <w:pPr>
        <w:numPr>
          <w:ilvl w:val="0"/>
          <w:numId w:val="14"/>
        </w:numPr>
        <w:spacing w:before="100" w:beforeAutospacing="1" w:after="100" w:afterAutospacing="1"/>
        <w:jc w:val="left"/>
      </w:pPr>
      <w:r w:rsidRPr="005F41A2">
        <w:rPr>
          <w:rFonts w:cs="Arial"/>
          <w:b/>
          <w:bCs/>
          <w:szCs w:val="22"/>
          <w:lang w:val="en-US"/>
        </w:rPr>
        <w:t>Annual Project Review</w:t>
      </w:r>
      <w:r w:rsidRPr="005F41A2">
        <w:rPr>
          <w:rFonts w:cs="Arial"/>
          <w:szCs w:val="22"/>
          <w:lang w:val="en-US"/>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14:paraId="2D525812" w14:textId="77777777" w:rsidR="00315ADA" w:rsidRDefault="00315ADA" w:rsidP="00315ADA">
      <w:pPr>
        <w:rPr>
          <w:i/>
        </w:rPr>
      </w:pPr>
      <w:r>
        <w:rPr>
          <w:i/>
        </w:rPr>
        <w:t xml:space="preserve">In case a project evaluation is required, please indicate the justification and proposed timing for the evaluation. A project evaluation is required only when mandated by partnership protocols such as GEF. However, a project evaluation may be required due to the complexity or innovative aspects of the project. </w:t>
      </w:r>
    </w:p>
    <w:p w14:paraId="4B098008" w14:textId="77777777" w:rsidR="006703D0" w:rsidRDefault="00FD6216" w:rsidP="000C4DDD">
      <w:pPr>
        <w:rPr>
          <w:i/>
        </w:rPr>
      </w:pPr>
      <w:r>
        <w:rPr>
          <w:i/>
        </w:rPr>
        <w:br w:type="page"/>
      </w:r>
    </w:p>
    <w:p w14:paraId="46819669" w14:textId="77777777" w:rsidR="005F41A2" w:rsidRDefault="005F41A2" w:rsidP="000C4DDD">
      <w:pPr>
        <w:rPr>
          <w:i/>
        </w:rPr>
      </w:pPr>
    </w:p>
    <w:p w14:paraId="74741C5F" w14:textId="77777777" w:rsidR="005F41A2" w:rsidRPr="005F41A2" w:rsidRDefault="005F41A2" w:rsidP="000C4DDD">
      <w:pPr>
        <w:rPr>
          <w:b/>
        </w:rPr>
      </w:pPr>
      <w:r w:rsidRPr="005F41A2">
        <w:rPr>
          <w:b/>
        </w:rPr>
        <w:t>Quality Management</w:t>
      </w:r>
      <w:r>
        <w:rPr>
          <w:b/>
        </w:rPr>
        <w:t xml:space="preserve"> for Project </w:t>
      </w:r>
      <w:r w:rsidR="007B1D5A">
        <w:rPr>
          <w:b/>
        </w:rPr>
        <w:t>Activity Results</w:t>
      </w:r>
    </w:p>
    <w:p w14:paraId="25716DBC" w14:textId="77777777" w:rsidR="00315ADA" w:rsidRPr="00C83593" w:rsidRDefault="00315ADA" w:rsidP="00315ADA">
      <w:pPr>
        <w:rPr>
          <w:i/>
          <w:sz w:val="20"/>
          <w:szCs w:val="20"/>
        </w:rPr>
      </w:pPr>
      <w:r w:rsidRPr="00C83593">
        <w:rPr>
          <w:i/>
          <w:sz w:val="20"/>
          <w:szCs w:val="20"/>
        </w:rPr>
        <w:t>Replicate the table for each activity result of the AWP to provide information on monitoring actions based on quality criteria. To be completed during the process “Defining a Project”</w:t>
      </w:r>
      <w:r w:rsidR="003758BF">
        <w:rPr>
          <w:i/>
          <w:sz w:val="20"/>
          <w:szCs w:val="20"/>
        </w:rPr>
        <w:t xml:space="preserve"> if the information is available</w:t>
      </w:r>
      <w:r w:rsidRPr="00C83593">
        <w:rPr>
          <w:i/>
          <w:sz w:val="20"/>
          <w:szCs w:val="20"/>
        </w:rPr>
        <w:t xml:space="preserve">. This table shall be further refined during the process “Initiating a Project”. </w:t>
      </w:r>
    </w:p>
    <w:p w14:paraId="0B8B9DA4" w14:textId="77777777" w:rsidR="00315ADA" w:rsidRPr="00FC2C90" w:rsidRDefault="00315ADA" w:rsidP="00315ADA">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32"/>
        <w:gridCol w:w="3506"/>
        <w:gridCol w:w="2461"/>
      </w:tblGrid>
      <w:tr w:rsidR="00315ADA" w:rsidRPr="00B14CB8" w14:paraId="478E108A" w14:textId="77777777" w:rsidTr="00B14CB8">
        <w:tc>
          <w:tcPr>
            <w:tcW w:w="9818" w:type="dxa"/>
            <w:gridSpan w:val="4"/>
            <w:tcMar>
              <w:top w:w="43" w:type="dxa"/>
              <w:left w:w="115" w:type="dxa"/>
              <w:right w:w="115" w:type="dxa"/>
            </w:tcMar>
          </w:tcPr>
          <w:p w14:paraId="062B55FA" w14:textId="77777777" w:rsidR="00315ADA" w:rsidRPr="00B14CB8" w:rsidRDefault="00315ADA" w:rsidP="00184AA4">
            <w:pPr>
              <w:rPr>
                <w:b/>
                <w:sz w:val="20"/>
                <w:szCs w:val="20"/>
              </w:rPr>
            </w:pPr>
            <w:r w:rsidRPr="00B14CB8">
              <w:rPr>
                <w:b/>
                <w:sz w:val="20"/>
                <w:szCs w:val="20"/>
              </w:rPr>
              <w:t>OUTPUT 1:</w:t>
            </w:r>
          </w:p>
        </w:tc>
      </w:tr>
      <w:tr w:rsidR="00315ADA" w:rsidRPr="00B14CB8" w14:paraId="04982123" w14:textId="77777777" w:rsidTr="00B14CB8">
        <w:tc>
          <w:tcPr>
            <w:tcW w:w="1915" w:type="dxa"/>
            <w:tcMar>
              <w:top w:w="43" w:type="dxa"/>
              <w:left w:w="115" w:type="dxa"/>
              <w:right w:w="115" w:type="dxa"/>
            </w:tcMar>
          </w:tcPr>
          <w:p w14:paraId="301D6B3B" w14:textId="77777777" w:rsidR="00315ADA" w:rsidRPr="00B14CB8" w:rsidRDefault="00315ADA" w:rsidP="00184AA4">
            <w:pPr>
              <w:rPr>
                <w:b/>
                <w:sz w:val="20"/>
                <w:szCs w:val="20"/>
              </w:rPr>
            </w:pPr>
            <w:r w:rsidRPr="00B14CB8">
              <w:rPr>
                <w:b/>
                <w:sz w:val="20"/>
                <w:szCs w:val="20"/>
              </w:rPr>
              <w:t>Activity Result 1</w:t>
            </w:r>
          </w:p>
          <w:p w14:paraId="73A77BE4" w14:textId="77777777" w:rsidR="00315ADA" w:rsidRPr="00B14CB8" w:rsidRDefault="00315ADA" w:rsidP="00184AA4">
            <w:pPr>
              <w:rPr>
                <w:b/>
                <w:sz w:val="20"/>
                <w:szCs w:val="20"/>
              </w:rPr>
            </w:pPr>
            <w:r w:rsidRPr="00B14CB8">
              <w:rPr>
                <w:b/>
                <w:sz w:val="20"/>
                <w:szCs w:val="20"/>
              </w:rPr>
              <w:t>(Atlas Activity ID)</w:t>
            </w:r>
          </w:p>
        </w:tc>
        <w:tc>
          <w:tcPr>
            <w:tcW w:w="5400" w:type="dxa"/>
            <w:gridSpan w:val="2"/>
            <w:tcMar>
              <w:top w:w="43" w:type="dxa"/>
              <w:left w:w="115" w:type="dxa"/>
              <w:right w:w="115" w:type="dxa"/>
            </w:tcMar>
          </w:tcPr>
          <w:p w14:paraId="7B48C246" w14:textId="77777777" w:rsidR="00315ADA" w:rsidRPr="00B14CB8" w:rsidRDefault="00315ADA" w:rsidP="00184AA4">
            <w:pPr>
              <w:rPr>
                <w:i/>
                <w:sz w:val="20"/>
                <w:szCs w:val="20"/>
              </w:rPr>
            </w:pPr>
            <w:r w:rsidRPr="00B14CB8">
              <w:rPr>
                <w:i/>
                <w:sz w:val="20"/>
                <w:szCs w:val="20"/>
              </w:rPr>
              <w:t>Short title to be used for Atlas Activity ID</w:t>
            </w:r>
          </w:p>
        </w:tc>
        <w:tc>
          <w:tcPr>
            <w:tcW w:w="2503" w:type="dxa"/>
            <w:tcMar>
              <w:top w:w="43" w:type="dxa"/>
              <w:left w:w="115" w:type="dxa"/>
              <w:right w:w="115" w:type="dxa"/>
            </w:tcMar>
          </w:tcPr>
          <w:p w14:paraId="3151FFBA" w14:textId="77777777" w:rsidR="00315ADA" w:rsidRPr="00B14CB8" w:rsidRDefault="00315ADA" w:rsidP="00184AA4">
            <w:pPr>
              <w:rPr>
                <w:sz w:val="20"/>
                <w:szCs w:val="20"/>
              </w:rPr>
            </w:pPr>
            <w:r w:rsidRPr="00B14CB8">
              <w:rPr>
                <w:sz w:val="20"/>
                <w:szCs w:val="20"/>
              </w:rPr>
              <w:t>Start Date:</w:t>
            </w:r>
          </w:p>
          <w:p w14:paraId="31CC45A2" w14:textId="77777777" w:rsidR="00315ADA" w:rsidRPr="00B14CB8" w:rsidRDefault="00315ADA" w:rsidP="00184AA4">
            <w:pPr>
              <w:rPr>
                <w:sz w:val="20"/>
                <w:szCs w:val="20"/>
              </w:rPr>
            </w:pPr>
            <w:r w:rsidRPr="00B14CB8">
              <w:rPr>
                <w:sz w:val="20"/>
                <w:szCs w:val="20"/>
              </w:rPr>
              <w:t>End Date:</w:t>
            </w:r>
          </w:p>
        </w:tc>
      </w:tr>
      <w:tr w:rsidR="00315ADA" w:rsidRPr="00B14CB8" w14:paraId="0A592AA8" w14:textId="77777777" w:rsidTr="00B14CB8">
        <w:tc>
          <w:tcPr>
            <w:tcW w:w="1915" w:type="dxa"/>
            <w:tcMar>
              <w:top w:w="43" w:type="dxa"/>
              <w:left w:w="115" w:type="dxa"/>
              <w:right w:w="115" w:type="dxa"/>
            </w:tcMar>
          </w:tcPr>
          <w:p w14:paraId="5B3BE18D" w14:textId="77777777" w:rsidR="00315ADA" w:rsidRPr="00B14CB8" w:rsidRDefault="00315ADA" w:rsidP="00184AA4">
            <w:pPr>
              <w:rPr>
                <w:b/>
                <w:sz w:val="20"/>
                <w:szCs w:val="20"/>
              </w:rPr>
            </w:pPr>
            <w:r w:rsidRPr="00B14CB8">
              <w:rPr>
                <w:b/>
                <w:sz w:val="20"/>
                <w:szCs w:val="20"/>
              </w:rPr>
              <w:t>Purpose</w:t>
            </w:r>
          </w:p>
          <w:p w14:paraId="2348D403" w14:textId="77777777" w:rsidR="00315ADA" w:rsidRPr="00B14CB8" w:rsidRDefault="00315ADA" w:rsidP="00184AA4">
            <w:pPr>
              <w:rPr>
                <w:i/>
                <w:sz w:val="18"/>
                <w:szCs w:val="18"/>
              </w:rPr>
            </w:pPr>
          </w:p>
        </w:tc>
        <w:tc>
          <w:tcPr>
            <w:tcW w:w="7903" w:type="dxa"/>
            <w:gridSpan w:val="3"/>
            <w:tcMar>
              <w:top w:w="43" w:type="dxa"/>
              <w:left w:w="115" w:type="dxa"/>
              <w:right w:w="115" w:type="dxa"/>
            </w:tcMar>
          </w:tcPr>
          <w:p w14:paraId="3BFA3F3F" w14:textId="77777777" w:rsidR="00315ADA" w:rsidRPr="00B14CB8" w:rsidRDefault="00315ADA" w:rsidP="00184AA4">
            <w:pPr>
              <w:rPr>
                <w:sz w:val="20"/>
                <w:szCs w:val="20"/>
              </w:rPr>
            </w:pPr>
            <w:r w:rsidRPr="00B14CB8">
              <w:rPr>
                <w:i/>
                <w:sz w:val="18"/>
                <w:szCs w:val="18"/>
              </w:rPr>
              <w:t>What is the purpose of the activity?</w:t>
            </w:r>
          </w:p>
        </w:tc>
      </w:tr>
      <w:tr w:rsidR="00315ADA" w:rsidRPr="00B14CB8" w14:paraId="6905FB6B" w14:textId="77777777" w:rsidTr="00B14CB8">
        <w:tc>
          <w:tcPr>
            <w:tcW w:w="1915" w:type="dxa"/>
            <w:tcMar>
              <w:top w:w="43" w:type="dxa"/>
              <w:left w:w="115" w:type="dxa"/>
              <w:right w:w="115" w:type="dxa"/>
            </w:tcMar>
          </w:tcPr>
          <w:p w14:paraId="19C62F8C" w14:textId="77777777" w:rsidR="00315ADA" w:rsidRPr="00B14CB8" w:rsidRDefault="00315ADA" w:rsidP="00184AA4">
            <w:pPr>
              <w:rPr>
                <w:b/>
                <w:sz w:val="20"/>
                <w:szCs w:val="20"/>
              </w:rPr>
            </w:pPr>
            <w:r w:rsidRPr="00B14CB8">
              <w:rPr>
                <w:b/>
                <w:sz w:val="20"/>
                <w:szCs w:val="20"/>
              </w:rPr>
              <w:t>Description</w:t>
            </w:r>
          </w:p>
          <w:p w14:paraId="631AD065" w14:textId="77777777" w:rsidR="00315ADA" w:rsidRPr="00B14CB8" w:rsidRDefault="00315ADA" w:rsidP="00B14CB8">
            <w:pPr>
              <w:jc w:val="left"/>
              <w:rPr>
                <w:i/>
                <w:sz w:val="18"/>
                <w:szCs w:val="18"/>
              </w:rPr>
            </w:pPr>
          </w:p>
        </w:tc>
        <w:tc>
          <w:tcPr>
            <w:tcW w:w="7903" w:type="dxa"/>
            <w:gridSpan w:val="3"/>
            <w:tcMar>
              <w:top w:w="43" w:type="dxa"/>
              <w:left w:w="115" w:type="dxa"/>
              <w:right w:w="115" w:type="dxa"/>
            </w:tcMar>
          </w:tcPr>
          <w:p w14:paraId="16B997EC" w14:textId="77777777" w:rsidR="00315ADA" w:rsidRPr="00B14CB8" w:rsidRDefault="00315ADA" w:rsidP="00184AA4">
            <w:pPr>
              <w:rPr>
                <w:sz w:val="20"/>
                <w:szCs w:val="20"/>
              </w:rPr>
            </w:pPr>
            <w:r w:rsidRPr="00B14CB8">
              <w:rPr>
                <w:i/>
                <w:sz w:val="18"/>
                <w:szCs w:val="18"/>
              </w:rPr>
              <w:t xml:space="preserve">Planned </w:t>
            </w:r>
            <w:r w:rsidR="00146DAE" w:rsidRPr="00B14CB8">
              <w:rPr>
                <w:i/>
                <w:sz w:val="18"/>
                <w:szCs w:val="18"/>
              </w:rPr>
              <w:t>actions to</w:t>
            </w:r>
            <w:r w:rsidRPr="00B14CB8">
              <w:rPr>
                <w:i/>
                <w:sz w:val="18"/>
                <w:szCs w:val="18"/>
              </w:rPr>
              <w:t xml:space="preserve"> produce the activity result.</w:t>
            </w:r>
          </w:p>
        </w:tc>
      </w:tr>
      <w:tr w:rsidR="00315ADA" w:rsidRPr="00B14CB8" w14:paraId="11BF573B" w14:textId="77777777" w:rsidTr="00B14CB8">
        <w:tc>
          <w:tcPr>
            <w:tcW w:w="3715" w:type="dxa"/>
            <w:gridSpan w:val="2"/>
            <w:tcMar>
              <w:top w:w="43" w:type="dxa"/>
              <w:left w:w="115" w:type="dxa"/>
              <w:right w:w="115" w:type="dxa"/>
            </w:tcMar>
          </w:tcPr>
          <w:p w14:paraId="258B2B0A" w14:textId="77777777" w:rsidR="00315ADA" w:rsidRPr="00B14CB8" w:rsidRDefault="00315ADA" w:rsidP="00184AA4">
            <w:pPr>
              <w:rPr>
                <w:b/>
                <w:sz w:val="20"/>
                <w:szCs w:val="20"/>
              </w:rPr>
            </w:pPr>
            <w:r w:rsidRPr="00B14CB8">
              <w:rPr>
                <w:b/>
                <w:sz w:val="20"/>
                <w:szCs w:val="20"/>
              </w:rPr>
              <w:t>Quality Criteria</w:t>
            </w:r>
          </w:p>
          <w:p w14:paraId="66FED913" w14:textId="77777777" w:rsidR="00315ADA" w:rsidRPr="00B14CB8" w:rsidRDefault="00315ADA" w:rsidP="00184AA4">
            <w:pPr>
              <w:rPr>
                <w:sz w:val="18"/>
                <w:szCs w:val="18"/>
              </w:rPr>
            </w:pPr>
            <w:r w:rsidRPr="00B14CB8">
              <w:rPr>
                <w:i/>
                <w:sz w:val="18"/>
                <w:szCs w:val="18"/>
              </w:rPr>
              <w:t xml:space="preserve">how/with what indicators the quality of the activity </w:t>
            </w:r>
            <w:proofErr w:type="gramStart"/>
            <w:r w:rsidRPr="00B14CB8">
              <w:rPr>
                <w:i/>
                <w:sz w:val="18"/>
                <w:szCs w:val="18"/>
              </w:rPr>
              <w:t>result  will</w:t>
            </w:r>
            <w:proofErr w:type="gramEnd"/>
            <w:r w:rsidRPr="00B14CB8">
              <w:rPr>
                <w:i/>
                <w:sz w:val="18"/>
                <w:szCs w:val="18"/>
              </w:rPr>
              <w:t xml:space="preserve"> be measured?</w:t>
            </w:r>
          </w:p>
        </w:tc>
        <w:tc>
          <w:tcPr>
            <w:tcW w:w="3600" w:type="dxa"/>
            <w:tcMar>
              <w:top w:w="43" w:type="dxa"/>
              <w:left w:w="115" w:type="dxa"/>
              <w:right w:w="115" w:type="dxa"/>
            </w:tcMar>
          </w:tcPr>
          <w:p w14:paraId="59DAA1D1" w14:textId="77777777" w:rsidR="00315ADA" w:rsidRPr="00B14CB8" w:rsidRDefault="00315ADA" w:rsidP="00184AA4">
            <w:pPr>
              <w:rPr>
                <w:b/>
                <w:sz w:val="20"/>
                <w:szCs w:val="20"/>
              </w:rPr>
            </w:pPr>
            <w:r w:rsidRPr="00B14CB8">
              <w:rPr>
                <w:b/>
                <w:sz w:val="20"/>
                <w:szCs w:val="20"/>
              </w:rPr>
              <w:t>Quality Method</w:t>
            </w:r>
          </w:p>
          <w:p w14:paraId="337EA8B1" w14:textId="77777777" w:rsidR="00315ADA" w:rsidRPr="00B14CB8" w:rsidRDefault="00315ADA" w:rsidP="00B14CB8">
            <w:pPr>
              <w:jc w:val="left"/>
              <w:rPr>
                <w:sz w:val="18"/>
                <w:szCs w:val="18"/>
              </w:rPr>
            </w:pPr>
            <w:r w:rsidRPr="00B14CB8">
              <w:rPr>
                <w:i/>
                <w:sz w:val="18"/>
                <w:szCs w:val="18"/>
              </w:rPr>
              <w:t xml:space="preserve">Means of verification. </w:t>
            </w:r>
            <w:r w:rsidR="00146DAE" w:rsidRPr="00B14CB8">
              <w:rPr>
                <w:i/>
                <w:sz w:val="18"/>
                <w:szCs w:val="18"/>
              </w:rPr>
              <w:t>What</w:t>
            </w:r>
            <w:r w:rsidRPr="00B14CB8">
              <w:rPr>
                <w:i/>
                <w:sz w:val="18"/>
                <w:szCs w:val="18"/>
              </w:rPr>
              <w:t xml:space="preserve"> method will be used to determine if quality criteria has been met?</w:t>
            </w:r>
          </w:p>
        </w:tc>
        <w:tc>
          <w:tcPr>
            <w:tcW w:w="2503" w:type="dxa"/>
            <w:tcMar>
              <w:top w:w="43" w:type="dxa"/>
              <w:left w:w="115" w:type="dxa"/>
              <w:right w:w="115" w:type="dxa"/>
            </w:tcMar>
          </w:tcPr>
          <w:p w14:paraId="1D1A5902" w14:textId="77777777" w:rsidR="00315ADA" w:rsidRPr="00B14CB8" w:rsidRDefault="00315ADA" w:rsidP="00B14CB8">
            <w:pPr>
              <w:jc w:val="left"/>
              <w:rPr>
                <w:b/>
                <w:sz w:val="20"/>
                <w:szCs w:val="20"/>
              </w:rPr>
            </w:pPr>
            <w:r w:rsidRPr="00B14CB8">
              <w:rPr>
                <w:b/>
                <w:sz w:val="20"/>
                <w:szCs w:val="20"/>
              </w:rPr>
              <w:t>Date of Assessment</w:t>
            </w:r>
          </w:p>
          <w:p w14:paraId="16D558E0" w14:textId="77777777" w:rsidR="00315ADA" w:rsidRPr="00B14CB8" w:rsidRDefault="00315ADA" w:rsidP="00184AA4">
            <w:pPr>
              <w:rPr>
                <w:i/>
                <w:sz w:val="18"/>
                <w:szCs w:val="18"/>
              </w:rPr>
            </w:pPr>
            <w:r w:rsidRPr="00B14CB8">
              <w:rPr>
                <w:i/>
                <w:sz w:val="18"/>
                <w:szCs w:val="18"/>
              </w:rPr>
              <w:t>When will the assessment of quality be performed?</w:t>
            </w:r>
          </w:p>
        </w:tc>
      </w:tr>
      <w:tr w:rsidR="00315ADA" w:rsidRPr="00B14CB8" w14:paraId="245BB46F" w14:textId="77777777" w:rsidTr="00B14CB8">
        <w:tc>
          <w:tcPr>
            <w:tcW w:w="3715" w:type="dxa"/>
            <w:gridSpan w:val="2"/>
            <w:tcMar>
              <w:top w:w="43" w:type="dxa"/>
              <w:left w:w="115" w:type="dxa"/>
              <w:right w:w="115" w:type="dxa"/>
            </w:tcMar>
          </w:tcPr>
          <w:p w14:paraId="74821B57" w14:textId="77777777" w:rsidR="00315ADA" w:rsidRPr="00B14CB8" w:rsidRDefault="00315ADA" w:rsidP="00184AA4">
            <w:pPr>
              <w:rPr>
                <w:sz w:val="20"/>
                <w:szCs w:val="20"/>
              </w:rPr>
            </w:pPr>
          </w:p>
        </w:tc>
        <w:tc>
          <w:tcPr>
            <w:tcW w:w="3600" w:type="dxa"/>
            <w:tcMar>
              <w:top w:w="43" w:type="dxa"/>
              <w:left w:w="115" w:type="dxa"/>
              <w:right w:w="115" w:type="dxa"/>
            </w:tcMar>
          </w:tcPr>
          <w:p w14:paraId="3E5FDF8D" w14:textId="77777777" w:rsidR="00315ADA" w:rsidRPr="00B14CB8" w:rsidRDefault="00315ADA" w:rsidP="00184AA4">
            <w:pPr>
              <w:rPr>
                <w:sz w:val="20"/>
                <w:szCs w:val="20"/>
              </w:rPr>
            </w:pPr>
          </w:p>
        </w:tc>
        <w:tc>
          <w:tcPr>
            <w:tcW w:w="2503" w:type="dxa"/>
            <w:tcMar>
              <w:top w:w="43" w:type="dxa"/>
              <w:left w:w="115" w:type="dxa"/>
              <w:right w:w="115" w:type="dxa"/>
            </w:tcMar>
          </w:tcPr>
          <w:p w14:paraId="7F10034E" w14:textId="77777777" w:rsidR="00315ADA" w:rsidRPr="00B14CB8" w:rsidRDefault="00315ADA" w:rsidP="00184AA4">
            <w:pPr>
              <w:rPr>
                <w:sz w:val="20"/>
                <w:szCs w:val="20"/>
              </w:rPr>
            </w:pPr>
          </w:p>
        </w:tc>
      </w:tr>
      <w:tr w:rsidR="00315ADA" w:rsidRPr="00B14CB8" w14:paraId="4899F502" w14:textId="77777777" w:rsidTr="00B14CB8">
        <w:tc>
          <w:tcPr>
            <w:tcW w:w="3715" w:type="dxa"/>
            <w:gridSpan w:val="2"/>
            <w:tcMar>
              <w:top w:w="43" w:type="dxa"/>
              <w:left w:w="115" w:type="dxa"/>
              <w:right w:w="115" w:type="dxa"/>
            </w:tcMar>
          </w:tcPr>
          <w:p w14:paraId="6D25CBC8" w14:textId="77777777" w:rsidR="00315ADA" w:rsidRPr="00B14CB8" w:rsidRDefault="00315ADA" w:rsidP="00184AA4">
            <w:pPr>
              <w:rPr>
                <w:sz w:val="20"/>
                <w:szCs w:val="20"/>
              </w:rPr>
            </w:pPr>
          </w:p>
        </w:tc>
        <w:tc>
          <w:tcPr>
            <w:tcW w:w="3600" w:type="dxa"/>
            <w:tcMar>
              <w:top w:w="43" w:type="dxa"/>
              <w:left w:w="115" w:type="dxa"/>
              <w:right w:w="115" w:type="dxa"/>
            </w:tcMar>
          </w:tcPr>
          <w:p w14:paraId="5E07A01B" w14:textId="77777777" w:rsidR="00315ADA" w:rsidRPr="00B14CB8" w:rsidRDefault="00315ADA" w:rsidP="00184AA4">
            <w:pPr>
              <w:rPr>
                <w:sz w:val="20"/>
                <w:szCs w:val="20"/>
              </w:rPr>
            </w:pPr>
          </w:p>
        </w:tc>
        <w:tc>
          <w:tcPr>
            <w:tcW w:w="2503" w:type="dxa"/>
            <w:tcMar>
              <w:top w:w="43" w:type="dxa"/>
              <w:left w:w="115" w:type="dxa"/>
              <w:right w:w="115" w:type="dxa"/>
            </w:tcMar>
          </w:tcPr>
          <w:p w14:paraId="65960DBD" w14:textId="77777777" w:rsidR="00315ADA" w:rsidRPr="00B14CB8" w:rsidRDefault="00315ADA" w:rsidP="00184AA4">
            <w:pPr>
              <w:rPr>
                <w:sz w:val="20"/>
                <w:szCs w:val="20"/>
              </w:rPr>
            </w:pPr>
          </w:p>
        </w:tc>
      </w:tr>
      <w:tr w:rsidR="00315ADA" w:rsidRPr="00B14CB8" w14:paraId="1D5D5195" w14:textId="77777777" w:rsidTr="00B14CB8">
        <w:tc>
          <w:tcPr>
            <w:tcW w:w="3715" w:type="dxa"/>
            <w:gridSpan w:val="2"/>
            <w:tcMar>
              <w:top w:w="43" w:type="dxa"/>
              <w:left w:w="115" w:type="dxa"/>
              <w:right w:w="115" w:type="dxa"/>
            </w:tcMar>
          </w:tcPr>
          <w:p w14:paraId="55593667" w14:textId="77777777" w:rsidR="00315ADA" w:rsidRPr="00B14CB8" w:rsidRDefault="00315ADA" w:rsidP="00184AA4">
            <w:pPr>
              <w:rPr>
                <w:sz w:val="20"/>
                <w:szCs w:val="20"/>
              </w:rPr>
            </w:pPr>
          </w:p>
        </w:tc>
        <w:tc>
          <w:tcPr>
            <w:tcW w:w="3600" w:type="dxa"/>
            <w:tcMar>
              <w:top w:w="43" w:type="dxa"/>
              <w:left w:w="115" w:type="dxa"/>
              <w:right w:w="115" w:type="dxa"/>
            </w:tcMar>
          </w:tcPr>
          <w:p w14:paraId="5A88DDBD" w14:textId="77777777" w:rsidR="00315ADA" w:rsidRPr="00B14CB8" w:rsidRDefault="00315ADA" w:rsidP="00184AA4">
            <w:pPr>
              <w:rPr>
                <w:sz w:val="20"/>
                <w:szCs w:val="20"/>
              </w:rPr>
            </w:pPr>
          </w:p>
        </w:tc>
        <w:tc>
          <w:tcPr>
            <w:tcW w:w="2503" w:type="dxa"/>
            <w:tcMar>
              <w:top w:w="43" w:type="dxa"/>
              <w:left w:w="115" w:type="dxa"/>
              <w:right w:w="115" w:type="dxa"/>
            </w:tcMar>
          </w:tcPr>
          <w:p w14:paraId="4FAF9112" w14:textId="77777777" w:rsidR="00315ADA" w:rsidRPr="00B14CB8" w:rsidRDefault="00315ADA" w:rsidP="00184AA4">
            <w:pPr>
              <w:rPr>
                <w:sz w:val="20"/>
                <w:szCs w:val="20"/>
              </w:rPr>
            </w:pPr>
          </w:p>
        </w:tc>
      </w:tr>
      <w:tr w:rsidR="00315ADA" w:rsidRPr="00B14CB8" w14:paraId="6D15EA13" w14:textId="77777777" w:rsidTr="00B14CB8">
        <w:tc>
          <w:tcPr>
            <w:tcW w:w="3715" w:type="dxa"/>
            <w:gridSpan w:val="2"/>
            <w:tcMar>
              <w:top w:w="43" w:type="dxa"/>
              <w:left w:w="115" w:type="dxa"/>
              <w:right w:w="115" w:type="dxa"/>
            </w:tcMar>
          </w:tcPr>
          <w:p w14:paraId="200F8624" w14:textId="77777777" w:rsidR="00315ADA" w:rsidRPr="00B14CB8" w:rsidRDefault="00315ADA" w:rsidP="00184AA4">
            <w:pPr>
              <w:rPr>
                <w:sz w:val="20"/>
                <w:szCs w:val="20"/>
              </w:rPr>
            </w:pPr>
          </w:p>
        </w:tc>
        <w:tc>
          <w:tcPr>
            <w:tcW w:w="3600" w:type="dxa"/>
            <w:tcMar>
              <w:top w:w="43" w:type="dxa"/>
              <w:left w:w="115" w:type="dxa"/>
              <w:right w:w="115" w:type="dxa"/>
            </w:tcMar>
          </w:tcPr>
          <w:p w14:paraId="0E99D1B9" w14:textId="77777777" w:rsidR="00315ADA" w:rsidRPr="00B14CB8" w:rsidRDefault="00315ADA" w:rsidP="00184AA4">
            <w:pPr>
              <w:rPr>
                <w:sz w:val="20"/>
                <w:szCs w:val="20"/>
              </w:rPr>
            </w:pPr>
          </w:p>
        </w:tc>
        <w:tc>
          <w:tcPr>
            <w:tcW w:w="2503" w:type="dxa"/>
            <w:tcMar>
              <w:top w:w="43" w:type="dxa"/>
              <w:left w:w="115" w:type="dxa"/>
              <w:right w:w="115" w:type="dxa"/>
            </w:tcMar>
          </w:tcPr>
          <w:p w14:paraId="3E0F53FD" w14:textId="77777777" w:rsidR="00315ADA" w:rsidRPr="00B14CB8" w:rsidRDefault="00315ADA" w:rsidP="00184AA4">
            <w:pPr>
              <w:rPr>
                <w:sz w:val="20"/>
                <w:szCs w:val="20"/>
              </w:rPr>
            </w:pPr>
          </w:p>
        </w:tc>
      </w:tr>
    </w:tbl>
    <w:p w14:paraId="7CC1BA95" w14:textId="77777777" w:rsidR="00315ADA" w:rsidRDefault="00315ADA" w:rsidP="00315ADA"/>
    <w:p w14:paraId="2F1FE4AF" w14:textId="77777777" w:rsidR="00B258EA" w:rsidRDefault="00B258EA" w:rsidP="00315ADA"/>
    <w:p w14:paraId="7594DF78" w14:textId="77777777" w:rsidR="00B258EA" w:rsidRDefault="00B258EA" w:rsidP="000C4DDD"/>
    <w:p w14:paraId="6B4DECE3" w14:textId="77777777" w:rsidR="00B258EA" w:rsidRDefault="008F1069" w:rsidP="007F27D0">
      <w:pPr>
        <w:pStyle w:val="Titre1"/>
      </w:pPr>
      <w:r>
        <w:t>Legal Context</w:t>
      </w:r>
    </w:p>
    <w:p w14:paraId="2785A8B1" w14:textId="77777777" w:rsidR="003871E1" w:rsidRPr="003D19C7" w:rsidRDefault="003825CA" w:rsidP="003871E1">
      <w:r>
        <w:t xml:space="preserve">Click </w:t>
      </w:r>
      <w:hyperlink r:id="rId18" w:history="1">
        <w:r w:rsidR="003871E1" w:rsidRPr="003871E1">
          <w:rPr>
            <w:rStyle w:val="Lienhypertexte"/>
          </w:rPr>
          <w:t>here for the standard text</w:t>
        </w:r>
      </w:hyperlink>
      <w:r w:rsidR="003871E1" w:rsidRPr="003825CA">
        <w:t>.</w:t>
      </w:r>
    </w:p>
    <w:p w14:paraId="4DA55B40" w14:textId="77777777" w:rsidR="001D0B24" w:rsidRDefault="001D0B24" w:rsidP="000C4DDD"/>
    <w:p w14:paraId="5BAA94FE" w14:textId="77777777" w:rsidR="00D938C9" w:rsidRDefault="001D0B24" w:rsidP="000C4DDD">
      <w:pPr>
        <w:rPr>
          <w:b/>
        </w:rPr>
      </w:pPr>
      <w:r w:rsidRPr="001D0B24">
        <w:rPr>
          <w:b/>
        </w:rPr>
        <w:t>ANNEX</w:t>
      </w:r>
      <w:r w:rsidR="00D938C9">
        <w:rPr>
          <w:b/>
        </w:rPr>
        <w:t>ES</w:t>
      </w:r>
      <w:r w:rsidRPr="001D0B24">
        <w:rPr>
          <w:b/>
        </w:rPr>
        <w:t xml:space="preserve"> </w:t>
      </w:r>
    </w:p>
    <w:p w14:paraId="3A22BFF2" w14:textId="77777777" w:rsidR="001D0B24" w:rsidRPr="00D938C9" w:rsidRDefault="00D938C9" w:rsidP="000C4DDD">
      <w:r w:rsidRPr="001D0B24">
        <w:rPr>
          <w:b/>
        </w:rPr>
        <w:t>Risk Analysis</w:t>
      </w:r>
      <w:r>
        <w:rPr>
          <w:b/>
        </w:rPr>
        <w:t xml:space="preserve">: </w:t>
      </w:r>
      <w:r w:rsidRPr="00D938C9">
        <w:t>An assessment of risks that may affect the project should be conducted during the formulation. Please refer to the section “</w:t>
      </w:r>
      <w:hyperlink r:id="rId19" w:history="1">
        <w:r w:rsidRPr="007252DD">
          <w:rPr>
            <w:rStyle w:val="Lienhypertexte"/>
          </w:rPr>
          <w:t>Defining a Project</w:t>
        </w:r>
      </w:hyperlink>
      <w:r w:rsidRPr="00D938C9">
        <w:t>”.</w:t>
      </w:r>
    </w:p>
    <w:p w14:paraId="622A816D" w14:textId="77777777" w:rsidR="006703D0" w:rsidRDefault="001D0B24" w:rsidP="000C4DDD">
      <w:r>
        <w:t xml:space="preserve">Use the standard </w:t>
      </w:r>
      <w:hyperlink r:id="rId20" w:history="1">
        <w:r w:rsidRPr="007252DD">
          <w:rPr>
            <w:rStyle w:val="Lienhypertexte"/>
          </w:rPr>
          <w:t>Risk Log template</w:t>
        </w:r>
      </w:hyperlink>
    </w:p>
    <w:p w14:paraId="13B41CA0" w14:textId="77777777" w:rsidR="00146350" w:rsidRDefault="006703D0" w:rsidP="000C4DDD">
      <w:r>
        <w:t xml:space="preserve">Please refer to the </w:t>
      </w:r>
      <w:hyperlink r:id="rId21" w:history="1">
        <w:r w:rsidRPr="007252DD">
          <w:rPr>
            <w:rStyle w:val="Lienhypertexte"/>
          </w:rPr>
          <w:t>Deliverable Description of the Risk Log</w:t>
        </w:r>
      </w:hyperlink>
      <w:r>
        <w:t xml:space="preserve"> for instructions</w:t>
      </w:r>
      <w:r w:rsidR="001D0B24">
        <w:t xml:space="preserve"> </w:t>
      </w:r>
    </w:p>
    <w:p w14:paraId="7FBADA6C" w14:textId="77777777" w:rsidR="001D0B24" w:rsidRDefault="001D0B24" w:rsidP="000C4DDD"/>
    <w:p w14:paraId="3E5A5932" w14:textId="77777777" w:rsidR="00247233" w:rsidRDefault="00247233" w:rsidP="00247233">
      <w:pPr>
        <w:rPr>
          <w:iCs/>
        </w:rPr>
      </w:pPr>
      <w:r w:rsidRPr="00774B54">
        <w:rPr>
          <w:b/>
          <w:iCs/>
        </w:rPr>
        <w:t>Agreements</w:t>
      </w:r>
      <w:r w:rsidR="00D938C9">
        <w:rPr>
          <w:iCs/>
        </w:rPr>
        <w:t>:</w:t>
      </w:r>
      <w:r>
        <w:rPr>
          <w:iCs/>
        </w:rPr>
        <w:t xml:space="preserve"> </w:t>
      </w:r>
      <w:r w:rsidRPr="00D4010B">
        <w:rPr>
          <w:iCs/>
        </w:rPr>
        <w:t>Any additional agreements, such as cost sharing agreements, project cooperation agreements signed with NGOs</w:t>
      </w:r>
      <w:r w:rsidRPr="00D4010B">
        <w:rPr>
          <w:rStyle w:val="Appelnotedebasdep"/>
          <w:iCs/>
        </w:rPr>
        <w:footnoteReference w:id="1"/>
      </w:r>
      <w:r w:rsidRPr="00D4010B">
        <w:rPr>
          <w:iCs/>
        </w:rPr>
        <w:t xml:space="preserve"> (where the NGO is designated as the “</w:t>
      </w:r>
      <w:r w:rsidRPr="007F7AA6">
        <w:rPr>
          <w:iCs/>
        </w:rPr>
        <w:t>executing entity</w:t>
      </w:r>
      <w:r w:rsidRPr="00D4010B">
        <w:rPr>
          <w:iCs/>
        </w:rPr>
        <w:t xml:space="preserve">”) should be attached. </w:t>
      </w:r>
    </w:p>
    <w:p w14:paraId="2B1CA5A9" w14:textId="77777777" w:rsidR="00D938C9" w:rsidRDefault="00D938C9" w:rsidP="00247233">
      <w:pPr>
        <w:rPr>
          <w:iCs/>
        </w:rPr>
      </w:pPr>
    </w:p>
    <w:p w14:paraId="050C1DB7" w14:textId="77777777" w:rsidR="00D938C9" w:rsidRDefault="00D938C9" w:rsidP="00D938C9">
      <w:pPr>
        <w:rPr>
          <w:iCs/>
        </w:rPr>
      </w:pPr>
      <w:r w:rsidRPr="00D938C9">
        <w:rPr>
          <w:b/>
          <w:iCs/>
        </w:rPr>
        <w:t>Terms of Reference</w:t>
      </w:r>
      <w:r>
        <w:rPr>
          <w:iCs/>
        </w:rPr>
        <w:t>: TOR for key project personnel should be developed and attached</w:t>
      </w:r>
    </w:p>
    <w:p w14:paraId="3CDC9660" w14:textId="77777777" w:rsidR="00022DE9" w:rsidRDefault="00022DE9" w:rsidP="00D938C9">
      <w:pPr>
        <w:rPr>
          <w:iCs/>
        </w:rPr>
      </w:pPr>
    </w:p>
    <w:p w14:paraId="7581B0BF" w14:textId="77777777" w:rsidR="00022DE9" w:rsidRPr="00D4010B" w:rsidRDefault="00022DE9" w:rsidP="00D938C9">
      <w:pPr>
        <w:rPr>
          <w:iCs/>
        </w:rPr>
      </w:pPr>
      <w:r w:rsidRPr="00022DE9">
        <w:rPr>
          <w:b/>
          <w:iCs/>
        </w:rPr>
        <w:t>Capacity Assessment:</w:t>
      </w:r>
      <w:r>
        <w:rPr>
          <w:iCs/>
        </w:rPr>
        <w:t xml:space="preserve"> Results of capacity assessments of Implementing Partner (including HACT Micro Assessment)</w:t>
      </w:r>
    </w:p>
    <w:p w14:paraId="0B66815B" w14:textId="77777777" w:rsidR="00D938C9" w:rsidRPr="00D4010B" w:rsidRDefault="00D938C9" w:rsidP="00247233">
      <w:pPr>
        <w:rPr>
          <w:iCs/>
        </w:rPr>
      </w:pPr>
    </w:p>
    <w:p w14:paraId="767D3E2C" w14:textId="77777777" w:rsidR="00525831" w:rsidRDefault="00525831" w:rsidP="00525831">
      <w:bookmarkStart w:id="0" w:name="_Project_Document_Format_1"/>
      <w:bookmarkEnd w:id="0"/>
    </w:p>
    <w:sectPr w:rsidR="00525831"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BEC6B" w14:textId="77777777" w:rsidR="00FC14CE" w:rsidRDefault="00FC14CE">
      <w:r>
        <w:separator/>
      </w:r>
    </w:p>
  </w:endnote>
  <w:endnote w:type="continuationSeparator" w:id="0">
    <w:p w14:paraId="1405D7EA" w14:textId="77777777" w:rsidR="00FC14CE" w:rsidRDefault="00FC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10948" w14:textId="77777777" w:rsidR="00235F3D" w:rsidRDefault="00235F3D" w:rsidP="00F358E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78DD8D1" w14:textId="77777777" w:rsidR="00235F3D" w:rsidRDefault="00235F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67B4" w14:textId="77777777" w:rsidR="00235F3D" w:rsidRDefault="00235F3D" w:rsidP="00453D4C">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4C0A10">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B4A5D" w14:textId="77777777" w:rsidR="00FC14CE" w:rsidRDefault="00FC14CE">
      <w:r>
        <w:separator/>
      </w:r>
    </w:p>
  </w:footnote>
  <w:footnote w:type="continuationSeparator" w:id="0">
    <w:p w14:paraId="2433C688" w14:textId="77777777" w:rsidR="00FC14CE" w:rsidRDefault="00FC14CE">
      <w:r>
        <w:continuationSeparator/>
      </w:r>
    </w:p>
  </w:footnote>
  <w:footnote w:id="1">
    <w:p w14:paraId="0D50DE64" w14:textId="77777777" w:rsidR="00235F3D" w:rsidRPr="00BF50E7" w:rsidRDefault="00235F3D" w:rsidP="00247233">
      <w:pPr>
        <w:pStyle w:val="Notedebasdepage"/>
        <w:rPr>
          <w:rFonts w:ascii="Arial" w:hAnsi="Arial" w:cs="Arial"/>
          <w:sz w:val="20"/>
        </w:rPr>
      </w:pPr>
      <w:r w:rsidRPr="00BF50E7">
        <w:rPr>
          <w:rStyle w:val="Appelnotedebasdep"/>
          <w:rFonts w:cs="Arial"/>
          <w:sz w:val="20"/>
        </w:rPr>
        <w:footnoteRef/>
      </w:r>
      <w:r w:rsidRPr="00BF50E7">
        <w:rPr>
          <w:rFonts w:ascii="Arial" w:hAnsi="Arial" w:cs="Arial"/>
          <w:sz w:val="20"/>
        </w:rPr>
        <w:t xml:space="preserve"> </w:t>
      </w:r>
      <w:r w:rsidRPr="00BF50E7">
        <w:rPr>
          <w:rStyle w:val="Accentuation"/>
          <w:rFonts w:ascii="Arial" w:hAnsi="Arial" w:cs="Arial"/>
          <w:i w:val="0"/>
          <w:sz w:val="20"/>
        </w:rPr>
        <w:t>For GEF projects, the agreement with any NGO pre-selected to be the main contractor should include the rationale for having pre-selected that NGO.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F7FC" w14:textId="77777777" w:rsidR="00235F3D" w:rsidRPr="00453D4C" w:rsidRDefault="00235F3D" w:rsidP="00453D4C">
    <w:pPr>
      <w:pStyle w:val="En-tte"/>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8682D" w14:textId="77777777" w:rsidR="006A579E" w:rsidRDefault="006A579E" w:rsidP="006A579E">
    <w:pPr>
      <w:pStyle w:val="En-tte"/>
      <w:tabs>
        <w:tab w:val="left" w:pos="860"/>
        <w:tab w:val="right" w:pos="9602"/>
      </w:tabs>
      <w:jc w:val="left"/>
    </w:pPr>
    <w:r>
      <w:tab/>
    </w:r>
    <w:r>
      <w:tab/>
    </w:r>
  </w:p>
  <w:tbl>
    <w:tblPr>
      <w:tblStyle w:val="Grilledutableau"/>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398"/>
      <w:gridCol w:w="2398"/>
      <w:gridCol w:w="2866"/>
    </w:tblGrid>
    <w:tr w:rsidR="006A579E" w14:paraId="6880FA7F" w14:textId="77777777" w:rsidTr="006A579E">
      <w:tc>
        <w:tcPr>
          <w:tcW w:w="2970" w:type="dxa"/>
        </w:tcPr>
        <w:p w14:paraId="18E1794A" w14:textId="77777777" w:rsidR="006A579E" w:rsidRDefault="006A579E" w:rsidP="006A579E">
          <w:pPr>
            <w:pStyle w:val="En-tte"/>
            <w:tabs>
              <w:tab w:val="left" w:pos="860"/>
              <w:tab w:val="right" w:pos="9602"/>
            </w:tabs>
            <w:jc w:val="left"/>
          </w:pPr>
          <w:r w:rsidRPr="004B7667">
            <w:rPr>
              <w:rFonts w:ascii="Times New Roman" w:hAnsi="Times New Roman"/>
              <w:b/>
              <w:noProof/>
              <w:sz w:val="20"/>
              <w:szCs w:val="20"/>
            </w:rPr>
            <w:drawing>
              <wp:inline distT="0" distB="0" distL="0" distR="0" wp14:anchorId="19DB26BD" wp14:editId="0769DC4F">
                <wp:extent cx="1057109" cy="1145201"/>
                <wp:effectExtent l="0" t="0" r="0" b="0"/>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063860" cy="1152515"/>
                        </a:xfrm>
                        <a:prstGeom prst="rect">
                          <a:avLst/>
                        </a:prstGeom>
                        <a:noFill/>
                        <a:ln w="9525">
                          <a:noFill/>
                          <a:miter lim="800000"/>
                          <a:headEnd/>
                          <a:tailEnd/>
                        </a:ln>
                      </pic:spPr>
                    </pic:pic>
                  </a:graphicData>
                </a:graphic>
              </wp:inline>
            </w:drawing>
          </w:r>
        </w:p>
      </w:tc>
      <w:tc>
        <w:tcPr>
          <w:tcW w:w="2398" w:type="dxa"/>
        </w:tcPr>
        <w:p w14:paraId="1CF6D7CA" w14:textId="77777777" w:rsidR="006A579E" w:rsidRDefault="006A579E" w:rsidP="006A579E">
          <w:pPr>
            <w:pStyle w:val="En-tte"/>
            <w:tabs>
              <w:tab w:val="left" w:pos="860"/>
              <w:tab w:val="right" w:pos="9602"/>
            </w:tabs>
            <w:jc w:val="left"/>
          </w:pPr>
        </w:p>
      </w:tc>
      <w:tc>
        <w:tcPr>
          <w:tcW w:w="2398" w:type="dxa"/>
        </w:tcPr>
        <w:p w14:paraId="44C113EF" w14:textId="77777777" w:rsidR="006A579E" w:rsidRDefault="006A579E" w:rsidP="006A579E">
          <w:pPr>
            <w:pStyle w:val="En-tte"/>
            <w:tabs>
              <w:tab w:val="left" w:pos="860"/>
              <w:tab w:val="right" w:pos="9602"/>
            </w:tabs>
            <w:jc w:val="left"/>
          </w:pPr>
        </w:p>
      </w:tc>
      <w:tc>
        <w:tcPr>
          <w:tcW w:w="2866" w:type="dxa"/>
        </w:tcPr>
        <w:p w14:paraId="3E269077" w14:textId="77777777" w:rsidR="006A579E" w:rsidRDefault="006A579E" w:rsidP="006A579E">
          <w:pPr>
            <w:pStyle w:val="En-tte"/>
            <w:tabs>
              <w:tab w:val="left" w:pos="860"/>
              <w:tab w:val="right" w:pos="9602"/>
            </w:tabs>
            <w:jc w:val="right"/>
          </w:pPr>
          <w:r>
            <w:rPr>
              <w:noProof/>
            </w:rPr>
            <w:drawing>
              <wp:inline distT="0" distB="0" distL="0" distR="0" wp14:anchorId="0335664B" wp14:editId="32A20970">
                <wp:extent cx="774700" cy="1226469"/>
                <wp:effectExtent l="0" t="0" r="6350" b="0"/>
                <wp:docPr id="30" name="Picture 31">
                  <a:extLst xmlns:a="http://schemas.openxmlformats.org/drawingml/2006/main">
                    <a:ext uri="{FF2B5EF4-FFF2-40B4-BE49-F238E27FC236}">
                      <a16:creationId xmlns:a16="http://schemas.microsoft.com/office/drawing/2014/main" id="{66EA0658-F08B-4004-A113-E3B7EDC890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1">
                          <a:extLst>
                            <a:ext uri="{FF2B5EF4-FFF2-40B4-BE49-F238E27FC236}">
                              <a16:creationId xmlns:a16="http://schemas.microsoft.com/office/drawing/2014/main" id="{66EA0658-F08B-4004-A113-E3B7EDC8904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997" cy="1255437"/>
                        </a:xfrm>
                        <a:prstGeom prst="rect">
                          <a:avLst/>
                        </a:prstGeom>
                        <a:noFill/>
                        <a:ln>
                          <a:noFill/>
                        </a:ln>
                      </pic:spPr>
                    </pic:pic>
                  </a:graphicData>
                </a:graphic>
              </wp:inline>
            </w:drawing>
          </w:r>
        </w:p>
      </w:tc>
    </w:tr>
  </w:tbl>
  <w:p w14:paraId="3716CF1A" w14:textId="77777777" w:rsidR="00235F3D" w:rsidRDefault="00235F3D" w:rsidP="006A579E">
    <w:pPr>
      <w:pStyle w:val="En-tte"/>
      <w:tabs>
        <w:tab w:val="left" w:pos="860"/>
        <w:tab w:val="right" w:pos="9602"/>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2A95" w14:textId="77777777" w:rsidR="00235F3D" w:rsidRDefault="00235F3D">
    <w:pPr>
      <w:pStyle w:val="En-tte"/>
      <w:rPr>
        <w:b/>
        <w:szCs w:val="22"/>
      </w:rPr>
    </w:pPr>
  </w:p>
  <w:p w14:paraId="5F3178E2" w14:textId="77777777" w:rsidR="00235F3D" w:rsidRPr="00DB520F" w:rsidRDefault="00235F3D">
    <w:pPr>
      <w:pStyle w:val="En-tte"/>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1" type="#_x0000_t75" style="width:3in;height:3in" o:bullet="t"/>
    </w:pict>
  </w:numPicBullet>
  <w:numPicBullet w:numPicBulletId="1">
    <w:pict>
      <v:shape id="_x0000_i1362" type="#_x0000_t75" style="width:3in;height:3in" o:bullet="t"/>
    </w:pict>
  </w:numPicBullet>
  <w:abstractNum w:abstractNumId="0"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num w:numId="1">
    <w:abstractNumId w:val="5"/>
  </w:num>
  <w:num w:numId="2">
    <w:abstractNumId w:val="16"/>
  </w:num>
  <w:num w:numId="3">
    <w:abstractNumId w:val="4"/>
  </w:num>
  <w:num w:numId="4">
    <w:abstractNumId w:val="4"/>
    <w:lvlOverride w:ilvl="0">
      <w:startOverride w:val="1"/>
    </w:lvlOverride>
  </w:num>
  <w:num w:numId="5">
    <w:abstractNumId w:val="8"/>
  </w:num>
  <w:num w:numId="6">
    <w:abstractNumId w:val="17"/>
  </w:num>
  <w:num w:numId="7">
    <w:abstractNumId w:val="9"/>
  </w:num>
  <w:num w:numId="8">
    <w:abstractNumId w:val="6"/>
  </w:num>
  <w:num w:numId="9">
    <w:abstractNumId w:val="14"/>
  </w:num>
  <w:num w:numId="10">
    <w:abstractNumId w:val="12"/>
  </w:num>
  <w:num w:numId="11">
    <w:abstractNumId w:val="0"/>
  </w:num>
  <w:num w:numId="12">
    <w:abstractNumId w:val="3"/>
  </w:num>
  <w:num w:numId="13">
    <w:abstractNumId w:val="11"/>
  </w:num>
  <w:num w:numId="14">
    <w:abstractNumId w:val="13"/>
  </w:num>
  <w:num w:numId="15">
    <w:abstractNumId w:val="1"/>
  </w:num>
  <w:num w:numId="16">
    <w:abstractNumId w:val="15"/>
  </w:num>
  <w:num w:numId="17">
    <w:abstractNumId w:val="10"/>
  </w:num>
  <w:num w:numId="18">
    <w:abstractNumId w:val="7"/>
  </w:num>
  <w:num w:numId="19">
    <w:abstractNumId w:val="2"/>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57AA"/>
    <w:rsid w:val="00022DE9"/>
    <w:rsid w:val="00031E16"/>
    <w:rsid w:val="000356E4"/>
    <w:rsid w:val="00044654"/>
    <w:rsid w:val="00044655"/>
    <w:rsid w:val="00055972"/>
    <w:rsid w:val="000615B0"/>
    <w:rsid w:val="00062E78"/>
    <w:rsid w:val="000734EF"/>
    <w:rsid w:val="000748FE"/>
    <w:rsid w:val="0008309A"/>
    <w:rsid w:val="000A0830"/>
    <w:rsid w:val="000A60FE"/>
    <w:rsid w:val="000B3A46"/>
    <w:rsid w:val="000B6775"/>
    <w:rsid w:val="000C4DDD"/>
    <w:rsid w:val="000C4F67"/>
    <w:rsid w:val="000E506E"/>
    <w:rsid w:val="00115EED"/>
    <w:rsid w:val="001411C6"/>
    <w:rsid w:val="00142996"/>
    <w:rsid w:val="00143F97"/>
    <w:rsid w:val="00146350"/>
    <w:rsid w:val="00146DAE"/>
    <w:rsid w:val="00167101"/>
    <w:rsid w:val="00184AA4"/>
    <w:rsid w:val="00190860"/>
    <w:rsid w:val="00192618"/>
    <w:rsid w:val="00194BA9"/>
    <w:rsid w:val="00197FD9"/>
    <w:rsid w:val="001A1150"/>
    <w:rsid w:val="001B14E4"/>
    <w:rsid w:val="001B30A4"/>
    <w:rsid w:val="001C5460"/>
    <w:rsid w:val="001D0B24"/>
    <w:rsid w:val="001D0F8F"/>
    <w:rsid w:val="001F4B06"/>
    <w:rsid w:val="001F51F2"/>
    <w:rsid w:val="00204E38"/>
    <w:rsid w:val="002078C3"/>
    <w:rsid w:val="00216441"/>
    <w:rsid w:val="00221CCB"/>
    <w:rsid w:val="002250C4"/>
    <w:rsid w:val="00226D1B"/>
    <w:rsid w:val="002317AF"/>
    <w:rsid w:val="00233370"/>
    <w:rsid w:val="00235F3D"/>
    <w:rsid w:val="00246539"/>
    <w:rsid w:val="00247233"/>
    <w:rsid w:val="00254F75"/>
    <w:rsid w:val="00274AD6"/>
    <w:rsid w:val="00287241"/>
    <w:rsid w:val="002906AA"/>
    <w:rsid w:val="002A5C87"/>
    <w:rsid w:val="002A6344"/>
    <w:rsid w:val="002A7441"/>
    <w:rsid w:val="002C133E"/>
    <w:rsid w:val="002D17F8"/>
    <w:rsid w:val="002D49DD"/>
    <w:rsid w:val="002D7ADF"/>
    <w:rsid w:val="0030128F"/>
    <w:rsid w:val="00302288"/>
    <w:rsid w:val="003027DB"/>
    <w:rsid w:val="0030798F"/>
    <w:rsid w:val="00314B45"/>
    <w:rsid w:val="00315ADA"/>
    <w:rsid w:val="00320666"/>
    <w:rsid w:val="00321457"/>
    <w:rsid w:val="00323613"/>
    <w:rsid w:val="003315F6"/>
    <w:rsid w:val="00335154"/>
    <w:rsid w:val="00340E23"/>
    <w:rsid w:val="003428AF"/>
    <w:rsid w:val="00344F59"/>
    <w:rsid w:val="0034663D"/>
    <w:rsid w:val="003634A7"/>
    <w:rsid w:val="0037132E"/>
    <w:rsid w:val="003714D3"/>
    <w:rsid w:val="003747AD"/>
    <w:rsid w:val="003758BF"/>
    <w:rsid w:val="003825CA"/>
    <w:rsid w:val="00386971"/>
    <w:rsid w:val="003871E1"/>
    <w:rsid w:val="00392E99"/>
    <w:rsid w:val="00394C21"/>
    <w:rsid w:val="00396601"/>
    <w:rsid w:val="00396EB2"/>
    <w:rsid w:val="003B2278"/>
    <w:rsid w:val="003E6852"/>
    <w:rsid w:val="003F2425"/>
    <w:rsid w:val="003F77BC"/>
    <w:rsid w:val="0041608A"/>
    <w:rsid w:val="00424483"/>
    <w:rsid w:val="0043121A"/>
    <w:rsid w:val="0043514A"/>
    <w:rsid w:val="00445633"/>
    <w:rsid w:val="004501B9"/>
    <w:rsid w:val="00453D4C"/>
    <w:rsid w:val="0049415E"/>
    <w:rsid w:val="004C0A10"/>
    <w:rsid w:val="004C427B"/>
    <w:rsid w:val="004D16E4"/>
    <w:rsid w:val="004F2706"/>
    <w:rsid w:val="004F28ED"/>
    <w:rsid w:val="004F2A0D"/>
    <w:rsid w:val="005106F3"/>
    <w:rsid w:val="00521FA0"/>
    <w:rsid w:val="00525831"/>
    <w:rsid w:val="005279BA"/>
    <w:rsid w:val="0053649B"/>
    <w:rsid w:val="005722AF"/>
    <w:rsid w:val="00573FB1"/>
    <w:rsid w:val="005859CD"/>
    <w:rsid w:val="00586716"/>
    <w:rsid w:val="00590EC3"/>
    <w:rsid w:val="00592882"/>
    <w:rsid w:val="005A7714"/>
    <w:rsid w:val="005C44F6"/>
    <w:rsid w:val="005D77E2"/>
    <w:rsid w:val="005F41A2"/>
    <w:rsid w:val="00603A45"/>
    <w:rsid w:val="00615FEA"/>
    <w:rsid w:val="00626B6E"/>
    <w:rsid w:val="00634C6E"/>
    <w:rsid w:val="006428D0"/>
    <w:rsid w:val="006615C8"/>
    <w:rsid w:val="00665FAC"/>
    <w:rsid w:val="006703D0"/>
    <w:rsid w:val="00681937"/>
    <w:rsid w:val="00696202"/>
    <w:rsid w:val="006A05E3"/>
    <w:rsid w:val="006A579E"/>
    <w:rsid w:val="006C3698"/>
    <w:rsid w:val="006C65DF"/>
    <w:rsid w:val="006D2C73"/>
    <w:rsid w:val="006E3197"/>
    <w:rsid w:val="006F2142"/>
    <w:rsid w:val="006F47AD"/>
    <w:rsid w:val="007008FA"/>
    <w:rsid w:val="00700D7C"/>
    <w:rsid w:val="00715EDA"/>
    <w:rsid w:val="007252DD"/>
    <w:rsid w:val="007473E3"/>
    <w:rsid w:val="00753CC9"/>
    <w:rsid w:val="00760587"/>
    <w:rsid w:val="007622B3"/>
    <w:rsid w:val="00770BAA"/>
    <w:rsid w:val="00770DC8"/>
    <w:rsid w:val="0077331E"/>
    <w:rsid w:val="00774B54"/>
    <w:rsid w:val="00786926"/>
    <w:rsid w:val="007877D6"/>
    <w:rsid w:val="007878A9"/>
    <w:rsid w:val="007938D0"/>
    <w:rsid w:val="007A0CCB"/>
    <w:rsid w:val="007A2368"/>
    <w:rsid w:val="007A335E"/>
    <w:rsid w:val="007B1D5A"/>
    <w:rsid w:val="007C0C9A"/>
    <w:rsid w:val="007D62AD"/>
    <w:rsid w:val="007D792E"/>
    <w:rsid w:val="007F27D0"/>
    <w:rsid w:val="00803018"/>
    <w:rsid w:val="00821E53"/>
    <w:rsid w:val="008224ED"/>
    <w:rsid w:val="00826EA0"/>
    <w:rsid w:val="0082707E"/>
    <w:rsid w:val="00831EDD"/>
    <w:rsid w:val="008443F5"/>
    <w:rsid w:val="008518BF"/>
    <w:rsid w:val="00856A2C"/>
    <w:rsid w:val="0086371F"/>
    <w:rsid w:val="00886C14"/>
    <w:rsid w:val="00894D47"/>
    <w:rsid w:val="008B5186"/>
    <w:rsid w:val="008B681D"/>
    <w:rsid w:val="008C2EDC"/>
    <w:rsid w:val="008C6272"/>
    <w:rsid w:val="008D486A"/>
    <w:rsid w:val="008D552A"/>
    <w:rsid w:val="008E7428"/>
    <w:rsid w:val="008F1069"/>
    <w:rsid w:val="00900031"/>
    <w:rsid w:val="00904D59"/>
    <w:rsid w:val="00905FEF"/>
    <w:rsid w:val="00912142"/>
    <w:rsid w:val="009356AC"/>
    <w:rsid w:val="0094068D"/>
    <w:rsid w:val="00951737"/>
    <w:rsid w:val="00957FEB"/>
    <w:rsid w:val="009775E4"/>
    <w:rsid w:val="0098604D"/>
    <w:rsid w:val="009914EE"/>
    <w:rsid w:val="00991FF7"/>
    <w:rsid w:val="009A1B61"/>
    <w:rsid w:val="009A38BA"/>
    <w:rsid w:val="009B09B9"/>
    <w:rsid w:val="009D1644"/>
    <w:rsid w:val="009D40D0"/>
    <w:rsid w:val="009D4C0D"/>
    <w:rsid w:val="009E26AE"/>
    <w:rsid w:val="009F0556"/>
    <w:rsid w:val="00A04EB0"/>
    <w:rsid w:val="00A075E2"/>
    <w:rsid w:val="00A16708"/>
    <w:rsid w:val="00A224CB"/>
    <w:rsid w:val="00A23B25"/>
    <w:rsid w:val="00A378C4"/>
    <w:rsid w:val="00A40DE0"/>
    <w:rsid w:val="00A41B90"/>
    <w:rsid w:val="00A42184"/>
    <w:rsid w:val="00A433F8"/>
    <w:rsid w:val="00A44EC7"/>
    <w:rsid w:val="00A61DC1"/>
    <w:rsid w:val="00A6266E"/>
    <w:rsid w:val="00A632A6"/>
    <w:rsid w:val="00A64F0F"/>
    <w:rsid w:val="00A67E7A"/>
    <w:rsid w:val="00A7443B"/>
    <w:rsid w:val="00AA5363"/>
    <w:rsid w:val="00AB5BEA"/>
    <w:rsid w:val="00AC5549"/>
    <w:rsid w:val="00AD658B"/>
    <w:rsid w:val="00AE5A78"/>
    <w:rsid w:val="00B04FE3"/>
    <w:rsid w:val="00B13319"/>
    <w:rsid w:val="00B14CB8"/>
    <w:rsid w:val="00B165E7"/>
    <w:rsid w:val="00B1755C"/>
    <w:rsid w:val="00B24857"/>
    <w:rsid w:val="00B258EA"/>
    <w:rsid w:val="00B355E2"/>
    <w:rsid w:val="00B3728F"/>
    <w:rsid w:val="00B37E36"/>
    <w:rsid w:val="00B45654"/>
    <w:rsid w:val="00B64DF4"/>
    <w:rsid w:val="00B65F09"/>
    <w:rsid w:val="00B718A2"/>
    <w:rsid w:val="00BA54AD"/>
    <w:rsid w:val="00BB1A44"/>
    <w:rsid w:val="00BB3960"/>
    <w:rsid w:val="00BB4C36"/>
    <w:rsid w:val="00BD419C"/>
    <w:rsid w:val="00BD6BA6"/>
    <w:rsid w:val="00BF50E7"/>
    <w:rsid w:val="00C06C96"/>
    <w:rsid w:val="00C15062"/>
    <w:rsid w:val="00C3573C"/>
    <w:rsid w:val="00C47161"/>
    <w:rsid w:val="00C53A4D"/>
    <w:rsid w:val="00C549DF"/>
    <w:rsid w:val="00C54E60"/>
    <w:rsid w:val="00C673C6"/>
    <w:rsid w:val="00C74210"/>
    <w:rsid w:val="00C83593"/>
    <w:rsid w:val="00C86AE1"/>
    <w:rsid w:val="00C95281"/>
    <w:rsid w:val="00C96997"/>
    <w:rsid w:val="00CB0596"/>
    <w:rsid w:val="00CB63A1"/>
    <w:rsid w:val="00CD2C29"/>
    <w:rsid w:val="00CE3319"/>
    <w:rsid w:val="00CF5E19"/>
    <w:rsid w:val="00D0125C"/>
    <w:rsid w:val="00D11558"/>
    <w:rsid w:val="00D134AB"/>
    <w:rsid w:val="00D14770"/>
    <w:rsid w:val="00D2605B"/>
    <w:rsid w:val="00D260B0"/>
    <w:rsid w:val="00D35AF5"/>
    <w:rsid w:val="00D37332"/>
    <w:rsid w:val="00D81FEB"/>
    <w:rsid w:val="00D844FE"/>
    <w:rsid w:val="00D938C9"/>
    <w:rsid w:val="00D94B33"/>
    <w:rsid w:val="00DA5D4E"/>
    <w:rsid w:val="00DB156D"/>
    <w:rsid w:val="00DB520F"/>
    <w:rsid w:val="00DB5ABB"/>
    <w:rsid w:val="00DB7749"/>
    <w:rsid w:val="00DB7F61"/>
    <w:rsid w:val="00DD2826"/>
    <w:rsid w:val="00DD664C"/>
    <w:rsid w:val="00DE355F"/>
    <w:rsid w:val="00DE399D"/>
    <w:rsid w:val="00E0643C"/>
    <w:rsid w:val="00E102E8"/>
    <w:rsid w:val="00E17661"/>
    <w:rsid w:val="00E17698"/>
    <w:rsid w:val="00E33DCE"/>
    <w:rsid w:val="00E574B3"/>
    <w:rsid w:val="00E663CF"/>
    <w:rsid w:val="00E71356"/>
    <w:rsid w:val="00E76266"/>
    <w:rsid w:val="00E80B36"/>
    <w:rsid w:val="00E93FC6"/>
    <w:rsid w:val="00EA3D57"/>
    <w:rsid w:val="00EA451B"/>
    <w:rsid w:val="00EA76B7"/>
    <w:rsid w:val="00EB37A2"/>
    <w:rsid w:val="00ED3719"/>
    <w:rsid w:val="00ED7742"/>
    <w:rsid w:val="00EE3FDC"/>
    <w:rsid w:val="00EE498F"/>
    <w:rsid w:val="00EF6132"/>
    <w:rsid w:val="00EF6275"/>
    <w:rsid w:val="00EF630B"/>
    <w:rsid w:val="00F14D21"/>
    <w:rsid w:val="00F220D8"/>
    <w:rsid w:val="00F30150"/>
    <w:rsid w:val="00F358EA"/>
    <w:rsid w:val="00F701F9"/>
    <w:rsid w:val="00F70FD6"/>
    <w:rsid w:val="00F77E8B"/>
    <w:rsid w:val="00F818DC"/>
    <w:rsid w:val="00F97642"/>
    <w:rsid w:val="00FB05D5"/>
    <w:rsid w:val="00FC14CE"/>
    <w:rsid w:val="00FC2C90"/>
    <w:rsid w:val="00FD6216"/>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AC7A7AF"/>
  <w15:chartTrackingRefBased/>
  <w15:docId w15:val="{B6157449-8FB2-4E93-ABD7-15668D6A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018"/>
    <w:pPr>
      <w:spacing w:after="60"/>
      <w:jc w:val="both"/>
    </w:pPr>
    <w:rPr>
      <w:rFonts w:ascii="Arial" w:hAnsi="Arial"/>
      <w:sz w:val="22"/>
      <w:szCs w:val="24"/>
      <w:lang w:val="en-GB"/>
    </w:rPr>
  </w:style>
  <w:style w:type="paragraph" w:styleId="Titre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qFormat/>
    <w:pPr>
      <w:keepNext/>
      <w:ind w:left="720"/>
      <w:outlineLvl w:val="1"/>
    </w:pPr>
    <w:rPr>
      <w:rFonts w:ascii="Arial Narrow" w:hAnsi="Arial Narrow"/>
      <w:b/>
      <w:bCs/>
    </w:rPr>
  </w:style>
  <w:style w:type="paragraph" w:styleId="Titre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qFormat/>
    <w:pPr>
      <w:keepNext/>
      <w:widowControl w:val="0"/>
      <w:spacing w:after="540"/>
      <w:ind w:left="116"/>
      <w:outlineLvl w:val="3"/>
    </w:pPr>
    <w:rPr>
      <w:b/>
      <w:spacing w:val="15"/>
      <w:sz w:val="28"/>
      <w:lang w:val="en-US"/>
    </w:rPr>
  </w:style>
  <w:style w:type="paragraph" w:styleId="Titre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Notedebasdepage">
    <w:name w:val="footnote text"/>
    <w:basedOn w:val="Normal"/>
    <w:link w:val="NotedebasdepageCar"/>
    <w:semiHidden/>
    <w:pPr>
      <w:widowControl w:val="0"/>
    </w:pPr>
    <w:rPr>
      <w:rFonts w:ascii="Courier" w:hAnsi="Courier"/>
      <w:szCs w:val="20"/>
      <w:lang w:val="en-US"/>
    </w:rPr>
  </w:style>
  <w:style w:type="paragraph" w:styleId="Corpsdetexte3">
    <w:name w:val="Body Text 3"/>
    <w:basedOn w:val="Normal"/>
    <w:rPr>
      <w:szCs w:val="20"/>
      <w:lang w:val="en-US"/>
    </w:rPr>
  </w:style>
  <w:style w:type="paragraph" w:styleId="Retraitcorpsdetexte">
    <w:name w:val="Body Text Indent"/>
    <w:basedOn w:val="Normal"/>
    <w:pPr>
      <w:tabs>
        <w:tab w:val="left" w:pos="360"/>
      </w:tabs>
    </w:pPr>
    <w:rPr>
      <w:b/>
      <w:i/>
      <w:sz w:val="28"/>
      <w:szCs w:val="20"/>
      <w:lang w:val="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pBdr>
        <w:bottom w:val="single" w:sz="4" w:space="1" w:color="auto"/>
      </w:pBdr>
    </w:pPr>
    <w:rPr>
      <w:rFonts w:ascii="Arial Narrow" w:hAnsi="Arial Narrow"/>
      <w:i/>
      <w:iCs/>
    </w:rPr>
  </w:style>
  <w:style w:type="paragraph" w:styleId="Corpsdetexte2">
    <w:name w:val="Body Text 2"/>
    <w:basedOn w:val="Normal"/>
    <w:pPr>
      <w:spacing w:before="120" w:after="120"/>
    </w:pPr>
    <w:rPr>
      <w:rFonts w:ascii="Arial Narrow" w:hAnsi="Arial Narrow"/>
    </w:rPr>
  </w:style>
  <w:style w:type="paragraph" w:styleId="Textedebulles">
    <w:name w:val="Balloon Text"/>
    <w:basedOn w:val="Normal"/>
    <w:semiHidden/>
    <w:rsid w:val="00D260B0"/>
    <w:rPr>
      <w:rFonts w:ascii="Tahoma" w:hAnsi="Tahoma" w:cs="Tahoma"/>
      <w:sz w:val="16"/>
      <w:szCs w:val="16"/>
    </w:rPr>
  </w:style>
  <w:style w:type="character" w:styleId="Marquedecommentaire">
    <w:name w:val="annotation reference"/>
    <w:semiHidden/>
    <w:rsid w:val="00EF6275"/>
    <w:rPr>
      <w:sz w:val="16"/>
      <w:szCs w:val="16"/>
    </w:rPr>
  </w:style>
  <w:style w:type="paragraph" w:styleId="Commentaire">
    <w:name w:val="annotation text"/>
    <w:basedOn w:val="Normal"/>
    <w:semiHidden/>
    <w:rsid w:val="00EF6275"/>
    <w:rPr>
      <w:szCs w:val="20"/>
    </w:rPr>
  </w:style>
  <w:style w:type="paragraph" w:styleId="Objetducommentaire">
    <w:name w:val="annotation subject"/>
    <w:basedOn w:val="Commentaire"/>
    <w:next w:val="Commentaire"/>
    <w:semiHidden/>
    <w:rsid w:val="00EF6275"/>
    <w:rPr>
      <w:b/>
      <w:bCs/>
    </w:rPr>
  </w:style>
  <w:style w:type="table" w:styleId="Grilledutableau">
    <w:name w:val="Table Grid"/>
    <w:basedOn w:val="Tableau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Accentuation">
    <w:name w:val="Emphasis"/>
    <w:qFormat/>
    <w:rsid w:val="00F30150"/>
    <w:rPr>
      <w:i/>
      <w:iCs/>
    </w:rPr>
  </w:style>
  <w:style w:type="character" w:styleId="Appelnotedebasdep">
    <w:name w:val="footnote reference"/>
    <w:semiHidden/>
    <w:rsid w:val="00BF50E7"/>
    <w:rPr>
      <w:rFonts w:ascii="Arial" w:hAnsi="Arial"/>
      <w:sz w:val="18"/>
      <w:vertAlign w:val="superscript"/>
    </w:rPr>
  </w:style>
  <w:style w:type="paragraph" w:customStyle="1" w:styleId="Char">
    <w:name w:val="Char"/>
    <w:basedOn w:val="Titre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Paragraphedeliste">
    <w:name w:val="List Paragraph"/>
    <w:basedOn w:val="Normal"/>
    <w:qFormat/>
    <w:rsid w:val="00DB520F"/>
    <w:pPr>
      <w:spacing w:after="0"/>
      <w:ind w:left="720"/>
      <w:jc w:val="left"/>
    </w:pPr>
    <w:rPr>
      <w:rFonts w:ascii="Times New Roman" w:hAnsi="Times New Roman"/>
      <w:sz w:val="24"/>
      <w:lang w:val="en-US"/>
    </w:rPr>
  </w:style>
  <w:style w:type="paragraph" w:styleId="Titr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NotedebasdepageCar">
    <w:name w:val="Note de bas de page Car"/>
    <w:basedOn w:val="Policepardfaut"/>
    <w:link w:val="Notedebasdepage"/>
    <w:semiHidden/>
    <w:rsid w:val="00344F59"/>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ntranet.undp.org/global/documents/ppm/FINAL%20Risk%20Log%20Deliverable%20Description.doc" TargetMode="Externa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yperlink" Target="http://content.undp.org/go/prescriptive/Project-Management---Prescriptive-Content-Documents/downloa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ntranet.undp.org/global/documents/ppm/FINAL%20Risk%20Log%20Deliverable%20Description.doc"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intranet.undp.org/global/documents/ppm/Project%20Document%20-%20Deliverable%20Description.doc" TargetMode="External"/><Relationship Id="rId20" Type="http://schemas.openxmlformats.org/officeDocument/2006/relationships/hyperlink" Target="mailto:patrick.gremillet@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ntranet.undp.org/global/popp/ppm/Pages/Project-Managemen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3FF9F5377B47D48C6D7125FD77152B"/>
        <w:category>
          <w:name w:val="Général"/>
          <w:gallery w:val="placeholder"/>
        </w:category>
        <w:types>
          <w:type w:val="bbPlcHdr"/>
        </w:types>
        <w:behaviors>
          <w:behavior w:val="content"/>
        </w:behaviors>
        <w:guid w:val="{D117203F-4005-4B6F-9157-0DAFDFD97D15}"/>
      </w:docPartPr>
      <w:docPartBody>
        <w:p w:rsidR="00687F33" w:rsidRDefault="00321192" w:rsidP="00321192">
          <w:pPr>
            <w:pStyle w:val="FD3FF9F5377B47D48C6D7125FD77152B"/>
          </w:pPr>
          <w:r w:rsidRPr="00720DE6">
            <w:rPr>
              <w:rStyle w:val="Textedelespacerserv"/>
              <w:color w:val="8EAADB" w:themeColor="accent1" w:themeTint="99"/>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92"/>
    <w:rsid w:val="00321192"/>
    <w:rsid w:val="00687F33"/>
    <w:rsid w:val="006963B7"/>
    <w:rsid w:val="00CF0D04"/>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M" w:eastAsia="fr-CM"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1192"/>
    <w:rPr>
      <w:color w:val="808080"/>
    </w:rPr>
  </w:style>
  <w:style w:type="paragraph" w:customStyle="1" w:styleId="FD3FF9F5377B47D48C6D7125FD77152B">
    <w:name w:val="FD3FF9F5377B47D48C6D7125FD77152B"/>
    <w:rsid w:val="0032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2021-07-09T13:00:00+00:00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2021-06-01T04:00:00+00:00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1278</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00134817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CMR</TermName>
          <TermId xmlns="http://schemas.microsoft.com/office/infopath/2007/PartnerControls">a7c9207b-b527-4221-a634-d34646ff1590</TermId>
        </TermInfo>
      </Terms>
    </gc6531b704974d528487414686b72f6f>
    <_dlc_DocId xmlns="f1161f5b-24a3-4c2d-bc81-44cb9325e8ee">ATLASPDC-4-137056</_dlc_DocId>
    <_dlc_DocIdUrl xmlns="f1161f5b-24a3-4c2d-bc81-44cb9325e8ee">
      <Url>https://info.undp.org/docs/pdc/_layouts/DocIdRedir.aspx?ID=ATLASPDC-4-137056</Url>
      <Description>ATLASPDC-4-137056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BC63A1-2BDF-4F39-8A45-C475E0802F85}">
  <ds:schemaRefs>
    <ds:schemaRef ds:uri="http://schemas.microsoft.com/sharepoint/v3/contenttype/forms"/>
  </ds:schemaRefs>
</ds:datastoreItem>
</file>

<file path=customXml/itemProps2.xml><?xml version="1.0" encoding="utf-8"?>
<ds:datastoreItem xmlns:ds="http://schemas.openxmlformats.org/officeDocument/2006/customXml" ds:itemID="{03208D85-B90C-494D-9880-A5D2242A3C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229956-2A48-4B80-9F76-FB40D3EE2A80}"/>
</file>

<file path=customXml/itemProps4.xml><?xml version="1.0" encoding="utf-8"?>
<ds:datastoreItem xmlns:ds="http://schemas.openxmlformats.org/officeDocument/2006/customXml" ds:itemID="{34C1B085-12F1-4D91-9D68-B72BC592B109}">
  <ds:schemaRefs>
    <ds:schemaRef ds:uri="http://schemas.microsoft.com/office/2006/metadata/longProperties"/>
  </ds:schemaRefs>
</ds:datastoreItem>
</file>

<file path=customXml/itemProps5.xml><?xml version="1.0" encoding="utf-8"?>
<ds:datastoreItem xmlns:ds="http://schemas.openxmlformats.org/officeDocument/2006/customXml" ds:itemID="{C997C853-CE44-4DE7-A1FA-418DF6D95B74}"/>
</file>

<file path=customXml/itemProps6.xml><?xml version="1.0" encoding="utf-8"?>
<ds:datastoreItem xmlns:ds="http://schemas.openxmlformats.org/officeDocument/2006/customXml" ds:itemID="{C4426ABF-B0BA-4846-9E5D-63FF76A4E3EE}"/>
</file>

<file path=docProps/app.xml><?xml version="1.0" encoding="utf-8"?>
<Properties xmlns="http://schemas.openxmlformats.org/officeDocument/2006/extended-properties" xmlns:vt="http://schemas.openxmlformats.org/officeDocument/2006/docPropsVTypes">
  <Template>Normal</Template>
  <TotalTime>1</TotalTime>
  <Pages>8</Pages>
  <Words>2251</Words>
  <Characters>12383</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14605</CharactersWithSpaces>
  <SharedDoc>false</SharedDoc>
  <HLinks>
    <vt:vector size="126" baseType="variant">
      <vt:variant>
        <vt:i4>393216</vt:i4>
      </vt:variant>
      <vt:variant>
        <vt:i4>72</vt:i4>
      </vt:variant>
      <vt:variant>
        <vt:i4>0</vt:i4>
      </vt:variant>
      <vt:variant>
        <vt:i4>5</vt:i4>
      </vt:variant>
      <vt:variant>
        <vt:lpwstr>https://intranet.undp.org/global/documents/ppm/FINAL Risk Log Deliverable Description.doc</vt:lpwstr>
      </vt:variant>
      <vt:variant>
        <vt:lpwstr/>
      </vt:variant>
      <vt:variant>
        <vt:i4>6357058</vt:i4>
      </vt:variant>
      <vt:variant>
        <vt:i4>69</vt:i4>
      </vt:variant>
      <vt:variant>
        <vt:i4>0</vt:i4>
      </vt:variant>
      <vt:variant>
        <vt:i4>5</vt:i4>
      </vt:variant>
      <vt:variant>
        <vt:lpwstr>https://intranet.undp.org/global/documents/ppm/FINAL_Risk_Log_Template.doc</vt:lpwstr>
      </vt:variant>
      <vt:variant>
        <vt:lpwstr/>
      </vt:variant>
      <vt:variant>
        <vt:i4>3604600</vt:i4>
      </vt:variant>
      <vt:variant>
        <vt:i4>66</vt:i4>
      </vt:variant>
      <vt:variant>
        <vt:i4>0</vt:i4>
      </vt:variant>
      <vt:variant>
        <vt:i4>5</vt:i4>
      </vt:variant>
      <vt:variant>
        <vt:lpwstr>https://intranet.undp.org/global/documents/ppm/Standard text for Legal Context section.docx</vt:lpwstr>
      </vt:variant>
      <vt:variant>
        <vt:lpwstr/>
      </vt:variant>
      <vt:variant>
        <vt:i4>4587578</vt:i4>
      </vt:variant>
      <vt:variant>
        <vt:i4>63</vt:i4>
      </vt:variant>
      <vt:variant>
        <vt:i4>0</vt:i4>
      </vt:variant>
      <vt:variant>
        <vt:i4>5</vt:i4>
      </vt:variant>
      <vt:variant>
        <vt:lpwstr>http://content.undp.org/go/prescriptive/Project-Management---Prescriptive-Content-Documents/download/?d_id=1360367</vt:lpwstr>
      </vt:variant>
      <vt:variant>
        <vt:lpwstr/>
      </vt:variant>
      <vt:variant>
        <vt:i4>4587578</vt:i4>
      </vt:variant>
      <vt:variant>
        <vt:i4>57</vt:i4>
      </vt:variant>
      <vt:variant>
        <vt:i4>0</vt:i4>
      </vt:variant>
      <vt:variant>
        <vt:i4>5</vt:i4>
      </vt:variant>
      <vt:variant>
        <vt:lpwstr>http://content.undp.org/go/prescriptive/Project-Management---Prescriptive-Content-Documents/download/?d_id=1360367</vt:lpwstr>
      </vt:variant>
      <vt:variant>
        <vt:lpwstr/>
      </vt:variant>
      <vt:variant>
        <vt:i4>393216</vt:i4>
      </vt:variant>
      <vt:variant>
        <vt:i4>51</vt:i4>
      </vt:variant>
      <vt:variant>
        <vt:i4>0</vt:i4>
      </vt:variant>
      <vt:variant>
        <vt:i4>5</vt:i4>
      </vt:variant>
      <vt:variant>
        <vt:lpwstr>https://intranet.undp.org/global/documents/ppm/FINAL Risk Log Deliverable Description.doc</vt:lpwstr>
      </vt:variant>
      <vt:variant>
        <vt:lpwstr/>
      </vt:variant>
      <vt:variant>
        <vt:i4>6357058</vt:i4>
      </vt:variant>
      <vt:variant>
        <vt:i4>48</vt:i4>
      </vt:variant>
      <vt:variant>
        <vt:i4>0</vt:i4>
      </vt:variant>
      <vt:variant>
        <vt:i4>5</vt:i4>
      </vt:variant>
      <vt:variant>
        <vt:lpwstr>https://intranet.undp.org/global/documents/ppm/FINAL_Risk_Log_Template.doc</vt:lpwstr>
      </vt:variant>
      <vt:variant>
        <vt:lpwstr/>
      </vt:variant>
      <vt:variant>
        <vt:i4>3145829</vt:i4>
      </vt:variant>
      <vt:variant>
        <vt:i4>45</vt:i4>
      </vt:variant>
      <vt:variant>
        <vt:i4>0</vt:i4>
      </vt:variant>
      <vt:variant>
        <vt:i4>5</vt:i4>
      </vt:variant>
      <vt:variant>
        <vt:lpwstr>https://intranet.undp.org/global/popp/ppm/Pages/Defining-a-Project.aspx</vt:lpwstr>
      </vt:variant>
      <vt:variant>
        <vt:lpwstr/>
      </vt:variant>
      <vt:variant>
        <vt:i4>3604600</vt:i4>
      </vt:variant>
      <vt:variant>
        <vt:i4>42</vt:i4>
      </vt:variant>
      <vt:variant>
        <vt:i4>0</vt:i4>
      </vt:variant>
      <vt:variant>
        <vt:i4>5</vt:i4>
      </vt:variant>
      <vt:variant>
        <vt:lpwstr>https://intranet.undp.org/global/documents/ppm/Standard text for Legal Context section.docx</vt:lpwstr>
      </vt:variant>
      <vt:variant>
        <vt:lpwstr/>
      </vt:variant>
      <vt:variant>
        <vt:i4>393308</vt:i4>
      </vt:variant>
      <vt:variant>
        <vt:i4>39</vt:i4>
      </vt:variant>
      <vt:variant>
        <vt:i4>0</vt:i4>
      </vt:variant>
      <vt:variant>
        <vt:i4>5</vt:i4>
      </vt:variant>
      <vt:variant>
        <vt:lpwstr>https://intranet.undp.org/global/documents/ppm/Project Document - Deliverable Description.doc</vt:lpwstr>
      </vt:variant>
      <vt:variant>
        <vt:lpwstr/>
      </vt:variant>
      <vt:variant>
        <vt:i4>393308</vt:i4>
      </vt:variant>
      <vt:variant>
        <vt:i4>33</vt:i4>
      </vt:variant>
      <vt:variant>
        <vt:i4>0</vt:i4>
      </vt:variant>
      <vt:variant>
        <vt:i4>5</vt:i4>
      </vt:variant>
      <vt:variant>
        <vt:lpwstr>https://intranet.undp.org/global/documents/ppm/Project Document - Deliverable Description.doc</vt:lpwstr>
      </vt:variant>
      <vt:variant>
        <vt:lpwstr/>
      </vt:variant>
      <vt:variant>
        <vt:i4>1179738</vt:i4>
      </vt:variant>
      <vt:variant>
        <vt:i4>27</vt:i4>
      </vt:variant>
      <vt:variant>
        <vt:i4>0</vt:i4>
      </vt:variant>
      <vt:variant>
        <vt:i4>5</vt:i4>
      </vt:variant>
      <vt:variant>
        <vt:lpwstr/>
      </vt:variant>
      <vt:variant>
        <vt:lpwstr>_Project_Document_Format_1</vt:lpwstr>
      </vt:variant>
      <vt:variant>
        <vt:i4>2293765</vt:i4>
      </vt:variant>
      <vt:variant>
        <vt:i4>24</vt:i4>
      </vt:variant>
      <vt:variant>
        <vt:i4>0</vt:i4>
      </vt:variant>
      <vt:variant>
        <vt:i4>5</vt:i4>
      </vt:variant>
      <vt:variant>
        <vt:lpwstr/>
      </vt:variant>
      <vt:variant>
        <vt:lpwstr>_Project_Document_Format</vt:lpwstr>
      </vt:variant>
      <vt:variant>
        <vt:i4>8323189</vt:i4>
      </vt:variant>
      <vt:variant>
        <vt:i4>21</vt:i4>
      </vt:variant>
      <vt:variant>
        <vt:i4>0</vt:i4>
      </vt:variant>
      <vt:variant>
        <vt:i4>5</vt:i4>
      </vt:variant>
      <vt:variant>
        <vt:lpwstr>https://intranet.undp.org/global/popp/ppm/Pages/Project-Management.aspx</vt:lpwstr>
      </vt:variant>
      <vt:variant>
        <vt:lpwstr/>
      </vt:variant>
      <vt:variant>
        <vt:i4>5439561</vt:i4>
      </vt:variant>
      <vt:variant>
        <vt:i4>18</vt:i4>
      </vt:variant>
      <vt:variant>
        <vt:i4>0</vt:i4>
      </vt:variant>
      <vt:variant>
        <vt:i4>5</vt:i4>
      </vt:variant>
      <vt:variant>
        <vt:lpwstr>http://content.undp.org/go/userguide/results/project/defining</vt:lpwstr>
      </vt:variant>
      <vt:variant>
        <vt:lpwstr/>
      </vt:variant>
      <vt:variant>
        <vt:i4>393308</vt:i4>
      </vt:variant>
      <vt:variant>
        <vt:i4>15</vt:i4>
      </vt:variant>
      <vt:variant>
        <vt:i4>0</vt:i4>
      </vt:variant>
      <vt:variant>
        <vt:i4>5</vt:i4>
      </vt:variant>
      <vt:variant>
        <vt:lpwstr>https://intranet.undp.org/global/documents/ppm/Project Document - Deliverable Description.doc</vt:lpwstr>
      </vt:variant>
      <vt:variant>
        <vt:lpwstr/>
      </vt:variant>
      <vt:variant>
        <vt:i4>3997800</vt:i4>
      </vt:variant>
      <vt:variant>
        <vt:i4>12</vt:i4>
      </vt:variant>
      <vt:variant>
        <vt:i4>0</vt:i4>
      </vt:variant>
      <vt:variant>
        <vt:i4>5</vt:i4>
      </vt:variant>
      <vt:variant>
        <vt:lpwstr>http://www.undg.org/index.cfm?P=252</vt:lpwstr>
      </vt:variant>
      <vt:variant>
        <vt:lpwstr/>
      </vt:variant>
      <vt:variant>
        <vt:i4>8323189</vt:i4>
      </vt:variant>
      <vt:variant>
        <vt:i4>9</vt:i4>
      </vt:variant>
      <vt:variant>
        <vt:i4>0</vt:i4>
      </vt:variant>
      <vt:variant>
        <vt:i4>5</vt:i4>
      </vt:variant>
      <vt:variant>
        <vt:lpwstr>https://intranet.undp.org/global/popp/ppm/Pages/Project-Management.aspx</vt:lpwstr>
      </vt:variant>
      <vt:variant>
        <vt:lpwstr/>
      </vt:variant>
      <vt:variant>
        <vt:i4>4259868</vt:i4>
      </vt:variant>
      <vt:variant>
        <vt:i4>6</vt:i4>
      </vt:variant>
      <vt:variant>
        <vt:i4>0</vt:i4>
      </vt:variant>
      <vt:variant>
        <vt:i4>5</vt:i4>
      </vt:variant>
      <vt:variant>
        <vt:lpwstr>http://content.undp.org/go/userguide</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cp:keywords/>
  <dc:description>Purpose, format, composition and responsibilities regarding the project document format</dc:description>
  <cp:lastModifiedBy>Yves Yannick Ngoa Elouga</cp:lastModifiedBy>
  <cp:revision>2</cp:revision>
  <cp:lastPrinted>2007-02-06T14:57:00Z</cp:lastPrinted>
  <dcterms:created xsi:type="dcterms:W3CDTF">2021-07-09T13:00:00Z</dcterms:created>
  <dcterms:modified xsi:type="dcterms:W3CDTF">2021-07-09T13:00:00Z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1da729dd-e143-4343-86ca-ef1b7bdfdde2</vt:lpwstr>
  </property>
  <property fmtid="{D5CDD505-2E9C-101B-9397-08002B2CF9AE}" pid="4" name="_dlc_DocIdUrl">
    <vt:lpwstr>https://intranet.undp.org/global/documents/_layouts/DocIdRedir.aspx?ID=UNDPGBL-229-67, UNDPGBL-229-67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46;#Project Document|bf9937c4-130a-45b8-a7c6-11b0f1a350eb</vt:lpwstr>
  </property>
  <property fmtid="{D5CDD505-2E9C-101B-9397-08002B2CF9AE}" pid="9" name="ContentTypeId">
    <vt:lpwstr>0x010100F075C04BA242A84ABD3293E3AD35CDA400AB50428DC784B44FAACCAA5FAE40C0590045B5E632B552204ABF0E616DD66BDA0F</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Order">
    <vt:lpwstr>6700.00000000000</vt:lpwstr>
  </property>
  <property fmtid="{D5CDD505-2E9C-101B-9397-08002B2CF9AE}" pid="13" name="POPPBusinessProcess">
    <vt:lpwstr/>
  </property>
  <property fmtid="{D5CDD505-2E9C-101B-9397-08002B2CF9AE}" pid="14" name="UNDP_POPP_BUSINESSUNIT">
    <vt:lpwstr>2;#Programme and Project Management|dea4c69a-7909-43f6-8de1-50c95d5a9f3f</vt:lpwstr>
  </property>
  <property fmtid="{D5CDD505-2E9C-101B-9397-08002B2CF9AE}" pid="15" name="UNDPCountry">
    <vt:lpwstr/>
  </property>
  <property fmtid="{D5CDD505-2E9C-101B-9397-08002B2CF9AE}" pid="16" name="UN Languages">
    <vt:lpwstr>1;#English|7f98b732-4b5b-4b70-ba90-a0eff09b5d2d</vt:lpwstr>
  </property>
  <property fmtid="{D5CDD505-2E9C-101B-9397-08002B2CF9AE}" pid="17" name="Operating Unit0">
    <vt:lpwstr>1278;#CMR|a7c9207b-b527-4221-a634-d34646ff1590</vt:lpwstr>
  </property>
  <property fmtid="{D5CDD505-2E9C-101B-9397-08002B2CF9AE}" pid="18" name="Atlas Document Status">
    <vt:lpwstr>763;#Draft|121d40a5-e62e-4d42-82e4-d6d12003de0a</vt:lpwstr>
  </property>
  <property fmtid="{D5CDD505-2E9C-101B-9397-08002B2CF9AE}" pid="19" name="Atlas Document Type">
    <vt:lpwstr>1110;#Prodoc|099f975e-b4d9-4bba-a499-dbcc387c61ad</vt:lpwstr>
  </property>
  <property fmtid="{D5CDD505-2E9C-101B-9397-08002B2CF9AE}" pid="20" name="eRegFilingCodeMM">
    <vt:lpwstr/>
  </property>
  <property fmtid="{D5CDD505-2E9C-101B-9397-08002B2CF9AE}" pid="21" name="UndpUnitMM">
    <vt:lpwstr/>
  </property>
  <property fmtid="{D5CDD505-2E9C-101B-9397-08002B2CF9AE}" pid="22" name="UNDPFocusAreas">
    <vt:lpwstr/>
  </property>
  <property fmtid="{D5CDD505-2E9C-101B-9397-08002B2CF9AE}" pid="23" name="UndpDocTypeMM">
    <vt:lpwstr/>
  </property>
  <property fmtid="{D5CDD505-2E9C-101B-9397-08002B2CF9AE}" pid="24" name="UNDPDocumentCategory">
    <vt:lpwstr/>
  </property>
  <property fmtid="{D5CDD505-2E9C-101B-9397-08002B2CF9AE}" pid="25" name="DocumentSetDescription">
    <vt:lpwstr/>
  </property>
  <property fmtid="{D5CDD505-2E9C-101B-9397-08002B2CF9AE}" pid="26" name="UnitTaxHTField0">
    <vt:lpwstr/>
  </property>
  <property fmtid="{D5CDD505-2E9C-101B-9397-08002B2CF9AE}" pid="27" name="Unit">
    <vt:lpwstr/>
  </property>
  <property fmtid="{D5CDD505-2E9C-101B-9397-08002B2CF9AE}" pid="28" name="URL">
    <vt:lpwstr/>
  </property>
</Properties>
</file>